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6DDDF" w14:textId="370F1E84" w:rsidR="00C61054" w:rsidRDefault="00C61054" w:rsidP="00C61054">
      <w:pPr>
        <w:rPr>
          <w:shd w:val="clear" w:color="auto" w:fill="FFFFFF"/>
        </w:rPr>
      </w:pPr>
      <w:r>
        <w:rPr>
          <w:noProof/>
          <w:shd w:val="clear" w:color="auto" w:fill="FFFFFF"/>
        </w:rPr>
        <w:drawing>
          <wp:anchor distT="0" distB="0" distL="114300" distR="114300" simplePos="0" relativeHeight="251668480" behindDoc="1" locked="0" layoutInCell="1" allowOverlap="1" wp14:anchorId="75060995" wp14:editId="4CBE4536">
            <wp:simplePos x="0" y="0"/>
            <wp:positionH relativeFrom="margin">
              <wp:align>left</wp:align>
            </wp:positionH>
            <wp:positionV relativeFrom="paragraph">
              <wp:posOffset>114300</wp:posOffset>
            </wp:positionV>
            <wp:extent cx="974725" cy="871220"/>
            <wp:effectExtent l="0" t="0" r="0" b="508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fernelmont-profil-FB.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82474" cy="878279"/>
                    </a:xfrm>
                    <a:prstGeom prst="rect">
                      <a:avLst/>
                    </a:prstGeom>
                  </pic:spPr>
                </pic:pic>
              </a:graphicData>
            </a:graphic>
            <wp14:sizeRelH relativeFrom="margin">
              <wp14:pctWidth>0</wp14:pctWidth>
            </wp14:sizeRelH>
            <wp14:sizeRelV relativeFrom="margin">
              <wp14:pctHeight>0</wp14:pctHeight>
            </wp14:sizeRelV>
          </wp:anchor>
        </w:drawing>
      </w:r>
      <w:r w:rsidR="00FD6C3D">
        <w:rPr>
          <w:shd w:val="clear" w:color="auto" w:fill="FFFFFF"/>
        </w:rPr>
        <w:t xml:space="preserve"> </w:t>
      </w:r>
    </w:p>
    <w:p w14:paraId="42F99CD8" w14:textId="6A0287CB" w:rsidR="00C61054" w:rsidRPr="007E4DC3" w:rsidRDefault="00C61054" w:rsidP="00271FDD">
      <w:pPr>
        <w:jc w:val="center"/>
        <w:rPr>
          <w:b/>
          <w:bCs/>
          <w:sz w:val="28"/>
          <w:szCs w:val="28"/>
          <w:shd w:val="clear" w:color="auto" w:fill="FFFFFF"/>
        </w:rPr>
      </w:pPr>
      <w:r w:rsidRPr="007E4DC3">
        <w:rPr>
          <w:b/>
          <w:bCs/>
          <w:sz w:val="28"/>
          <w:szCs w:val="28"/>
        </w:rPr>
        <w:t>MISE EN VENTE D</w:t>
      </w:r>
      <w:r w:rsidR="00371C35">
        <w:rPr>
          <w:b/>
          <w:bCs/>
          <w:sz w:val="28"/>
          <w:szCs w:val="28"/>
        </w:rPr>
        <w:t>’UN</w:t>
      </w:r>
      <w:r w:rsidRPr="007E4DC3">
        <w:rPr>
          <w:b/>
          <w:bCs/>
          <w:sz w:val="28"/>
          <w:szCs w:val="28"/>
        </w:rPr>
        <w:t xml:space="preserve"> VEHICULE COMMUNA</w:t>
      </w:r>
      <w:r w:rsidR="00371C35">
        <w:rPr>
          <w:b/>
          <w:bCs/>
          <w:sz w:val="28"/>
          <w:szCs w:val="28"/>
        </w:rPr>
        <w:t>L</w:t>
      </w:r>
    </w:p>
    <w:p w14:paraId="7D02F1F1" w14:textId="6C3D8D56" w:rsidR="00C61054" w:rsidRDefault="00C61054" w:rsidP="00C61054">
      <w:pPr>
        <w:rPr>
          <w:shd w:val="clear" w:color="auto" w:fill="FFFFFF"/>
        </w:rPr>
      </w:pPr>
      <w:bookmarkStart w:id="0" w:name="_Hlk28350601"/>
      <w:bookmarkEnd w:id="0"/>
    </w:p>
    <w:p w14:paraId="7508A4D5" w14:textId="0D2B4B7D" w:rsidR="00C61054" w:rsidRPr="00371C35" w:rsidRDefault="00C61054" w:rsidP="00C61054">
      <w:pPr>
        <w:pStyle w:val="Titre1"/>
        <w:rPr>
          <w:sz w:val="36"/>
          <w:szCs w:val="36"/>
          <w:shd w:val="clear" w:color="auto" w:fill="FFFFFF"/>
        </w:rPr>
      </w:pPr>
      <w:r w:rsidRPr="00371C35">
        <w:rPr>
          <w:sz w:val="36"/>
          <w:szCs w:val="36"/>
          <w:shd w:val="clear" w:color="auto" w:fill="FFFFFF"/>
        </w:rPr>
        <w:t>Fiche technique d</w:t>
      </w:r>
      <w:r w:rsidR="002A3397" w:rsidRPr="00371C35">
        <w:rPr>
          <w:sz w:val="36"/>
          <w:szCs w:val="36"/>
          <w:shd w:val="clear" w:color="auto" w:fill="FFFFFF"/>
        </w:rPr>
        <w:t>u</w:t>
      </w:r>
      <w:r w:rsidRPr="00371C35">
        <w:rPr>
          <w:sz w:val="36"/>
          <w:szCs w:val="36"/>
          <w:shd w:val="clear" w:color="auto" w:fill="FFFFFF"/>
        </w:rPr>
        <w:t xml:space="preserve"> véhicule</w:t>
      </w:r>
    </w:p>
    <w:p w14:paraId="4FC29F5F" w14:textId="6DD4CF6A" w:rsidR="00F80499" w:rsidRPr="000C20A3" w:rsidRDefault="00A72965" w:rsidP="00883128">
      <w:pPr>
        <w:pStyle w:val="Titre2"/>
        <w:rPr>
          <w:b/>
          <w:bCs/>
          <w:shd w:val="clear" w:color="auto" w:fill="FFFFFF"/>
        </w:rPr>
      </w:pPr>
      <w:r>
        <w:rPr>
          <w:b/>
          <w:bCs/>
          <w:shd w:val="clear" w:color="auto" w:fill="FFFFFF"/>
        </w:rPr>
        <w:t>Camionnette</w:t>
      </w:r>
      <w:r w:rsidR="00220A02" w:rsidRPr="000C20A3">
        <w:rPr>
          <w:b/>
          <w:bCs/>
          <w:shd w:val="clear" w:color="auto" w:fill="FFFFFF"/>
        </w:rPr>
        <w:t xml:space="preserve"> PEUGEOT Expert</w:t>
      </w:r>
      <w:r w:rsidR="00C61054" w:rsidRPr="000C20A3">
        <w:rPr>
          <w:b/>
          <w:bCs/>
          <w:shd w:val="clear" w:color="auto" w:fill="FFFFFF"/>
        </w:rPr>
        <w:t> :</w:t>
      </w:r>
    </w:p>
    <w:tbl>
      <w:tblPr>
        <w:tblStyle w:val="Grilledutableau"/>
        <w:tblW w:w="100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950"/>
      </w:tblGrid>
      <w:tr w:rsidR="00883128" w14:paraId="4889D0C5" w14:textId="77777777" w:rsidTr="00271FDD">
        <w:tc>
          <w:tcPr>
            <w:tcW w:w="4111" w:type="dxa"/>
          </w:tcPr>
          <w:p w14:paraId="10DD4DB1" w14:textId="2CEFDE7F" w:rsidR="00883128" w:rsidRPr="00980772" w:rsidRDefault="007D44BA" w:rsidP="00883128">
            <w:pPr>
              <w:rPr>
                <w:shd w:val="clear" w:color="auto" w:fill="FFFFFF"/>
              </w:rPr>
            </w:pPr>
            <w:r w:rsidRPr="00220A02">
              <w:rPr>
                <w:shd w:val="clear" w:color="auto" w:fill="FFFFFF"/>
              </w:rPr>
              <w:br/>
            </w:r>
            <w:r w:rsidR="00883128" w:rsidRPr="00980772">
              <w:rPr>
                <w:shd w:val="clear" w:color="auto" w:fill="FFFFFF"/>
              </w:rPr>
              <w:t xml:space="preserve">N° châssis : </w:t>
            </w:r>
            <w:r w:rsidR="00A72965">
              <w:rPr>
                <w:shd w:val="clear" w:color="auto" w:fill="FFFFFF"/>
              </w:rPr>
              <w:t>VF3XURHRHBZ017784-01</w:t>
            </w:r>
          </w:p>
          <w:p w14:paraId="14FA3819" w14:textId="2AE957C7" w:rsidR="00883128" w:rsidRPr="00980772" w:rsidRDefault="00883128" w:rsidP="00883128">
            <w:pPr>
              <w:rPr>
                <w:shd w:val="clear" w:color="auto" w:fill="FFFFFF"/>
              </w:rPr>
            </w:pPr>
            <w:r w:rsidRPr="00980772">
              <w:rPr>
                <w:shd w:val="clear" w:color="auto" w:fill="FFFFFF"/>
              </w:rPr>
              <w:t>1</w:t>
            </w:r>
            <w:r w:rsidRPr="00980772">
              <w:rPr>
                <w:shd w:val="clear" w:color="auto" w:fill="FFFFFF"/>
                <w:vertAlign w:val="superscript"/>
              </w:rPr>
              <w:t>ère</w:t>
            </w:r>
            <w:r w:rsidRPr="00980772">
              <w:rPr>
                <w:shd w:val="clear" w:color="auto" w:fill="FFFFFF"/>
              </w:rPr>
              <w:t xml:space="preserve"> immatriculation : </w:t>
            </w:r>
            <w:r w:rsidR="00A72965">
              <w:rPr>
                <w:shd w:val="clear" w:color="auto" w:fill="FFFFFF"/>
              </w:rPr>
              <w:t>10/05/2011</w:t>
            </w:r>
          </w:p>
          <w:p w14:paraId="5E46E4C8" w14:textId="09F006C0" w:rsidR="00883128" w:rsidRPr="00980772" w:rsidRDefault="00883128" w:rsidP="00883128">
            <w:pPr>
              <w:pStyle w:val="NormalWeb"/>
              <w:shd w:val="clear" w:color="auto" w:fill="FFFFFF"/>
              <w:spacing w:before="0" w:beforeAutospacing="0" w:after="0" w:afterAutospacing="0"/>
              <w:jc w:val="both"/>
              <w:rPr>
                <w:rFonts w:asciiTheme="minorHAnsi" w:hAnsiTheme="minorHAnsi"/>
                <w:sz w:val="22"/>
                <w:szCs w:val="22"/>
              </w:rPr>
            </w:pPr>
            <w:r w:rsidRPr="00980772">
              <w:rPr>
                <w:rFonts w:asciiTheme="minorHAnsi" w:hAnsiTheme="minorHAnsi"/>
                <w:sz w:val="22"/>
                <w:szCs w:val="22"/>
              </w:rPr>
              <w:t xml:space="preserve">Kilométrage : </w:t>
            </w:r>
            <w:r w:rsidR="00A72965">
              <w:rPr>
                <w:rFonts w:asciiTheme="minorHAnsi" w:hAnsiTheme="minorHAnsi"/>
                <w:sz w:val="22"/>
                <w:szCs w:val="22"/>
              </w:rPr>
              <w:t>139 255</w:t>
            </w:r>
            <w:r w:rsidR="00220A02">
              <w:rPr>
                <w:rFonts w:asciiTheme="minorHAnsi" w:hAnsiTheme="minorHAnsi"/>
                <w:sz w:val="22"/>
                <w:szCs w:val="22"/>
              </w:rPr>
              <w:t xml:space="preserve"> </w:t>
            </w:r>
            <w:r w:rsidR="00A411EC" w:rsidRPr="00A411EC">
              <w:rPr>
                <w:rFonts w:asciiTheme="minorHAnsi" w:hAnsiTheme="minorHAnsi"/>
                <w:sz w:val="22"/>
                <w:szCs w:val="22"/>
              </w:rPr>
              <w:t>km</w:t>
            </w:r>
          </w:p>
          <w:p w14:paraId="60C3B45B" w14:textId="0555D7CA" w:rsidR="00883128" w:rsidRPr="00980772" w:rsidRDefault="00883128" w:rsidP="00883128">
            <w:pPr>
              <w:pStyle w:val="NormalWeb"/>
              <w:shd w:val="clear" w:color="auto" w:fill="FFFFFF"/>
              <w:spacing w:before="0" w:beforeAutospacing="0" w:after="0" w:afterAutospacing="0"/>
              <w:jc w:val="both"/>
              <w:rPr>
                <w:rFonts w:asciiTheme="minorHAnsi" w:hAnsiTheme="minorHAnsi"/>
                <w:sz w:val="22"/>
                <w:szCs w:val="22"/>
              </w:rPr>
            </w:pPr>
            <w:r w:rsidRPr="00980772">
              <w:rPr>
                <w:rFonts w:asciiTheme="minorHAnsi" w:hAnsiTheme="minorHAnsi"/>
                <w:sz w:val="22"/>
                <w:szCs w:val="22"/>
              </w:rPr>
              <w:t xml:space="preserve">Cylindrée : </w:t>
            </w:r>
            <w:r w:rsidR="004D28FF">
              <w:rPr>
                <w:rFonts w:asciiTheme="minorHAnsi" w:hAnsiTheme="minorHAnsi"/>
                <w:sz w:val="22"/>
                <w:szCs w:val="22"/>
              </w:rPr>
              <w:t>1</w:t>
            </w:r>
            <w:r w:rsidR="00A72965">
              <w:rPr>
                <w:rFonts w:asciiTheme="minorHAnsi" w:hAnsiTheme="minorHAnsi"/>
                <w:sz w:val="22"/>
                <w:szCs w:val="22"/>
              </w:rPr>
              <w:t>997</w:t>
            </w:r>
            <w:r>
              <w:rPr>
                <w:rFonts w:asciiTheme="minorHAnsi" w:hAnsiTheme="minorHAnsi"/>
                <w:sz w:val="22"/>
                <w:szCs w:val="22"/>
              </w:rPr>
              <w:t xml:space="preserve"> cm³</w:t>
            </w:r>
          </w:p>
          <w:p w14:paraId="4EEAEFE2" w14:textId="38642AB3" w:rsidR="00883128" w:rsidRPr="00980772" w:rsidRDefault="00883128" w:rsidP="00883128">
            <w:pPr>
              <w:pStyle w:val="NormalWeb"/>
              <w:shd w:val="clear" w:color="auto" w:fill="FFFFFF"/>
              <w:spacing w:before="0" w:beforeAutospacing="0" w:after="0" w:afterAutospacing="0"/>
              <w:jc w:val="both"/>
              <w:rPr>
                <w:rFonts w:asciiTheme="minorHAnsi" w:hAnsiTheme="minorHAnsi"/>
                <w:sz w:val="22"/>
                <w:szCs w:val="22"/>
              </w:rPr>
            </w:pPr>
            <w:r w:rsidRPr="00980772">
              <w:rPr>
                <w:rFonts w:asciiTheme="minorHAnsi" w:hAnsiTheme="minorHAnsi"/>
                <w:sz w:val="22"/>
                <w:szCs w:val="22"/>
              </w:rPr>
              <w:t xml:space="preserve">Puissance : </w:t>
            </w:r>
            <w:r w:rsidR="00A72965">
              <w:rPr>
                <w:rFonts w:asciiTheme="minorHAnsi" w:hAnsiTheme="minorHAnsi"/>
                <w:sz w:val="22"/>
                <w:szCs w:val="22"/>
              </w:rPr>
              <w:t>100</w:t>
            </w:r>
            <w:r w:rsidR="004D28FF">
              <w:rPr>
                <w:rFonts w:asciiTheme="minorHAnsi" w:hAnsiTheme="minorHAnsi"/>
                <w:sz w:val="22"/>
                <w:szCs w:val="22"/>
              </w:rPr>
              <w:t xml:space="preserve"> </w:t>
            </w:r>
            <w:proofErr w:type="spellStart"/>
            <w:r>
              <w:rPr>
                <w:rFonts w:asciiTheme="minorHAnsi" w:hAnsiTheme="minorHAnsi"/>
                <w:sz w:val="22"/>
                <w:szCs w:val="22"/>
              </w:rPr>
              <w:t>Kw</w:t>
            </w:r>
            <w:proofErr w:type="spellEnd"/>
          </w:p>
          <w:p w14:paraId="26018F5D" w14:textId="4D39FFF3" w:rsidR="00883128" w:rsidRPr="00980772" w:rsidRDefault="00883128" w:rsidP="00883128">
            <w:pPr>
              <w:pStyle w:val="NormalWeb"/>
              <w:shd w:val="clear" w:color="auto" w:fill="FFFFFF"/>
              <w:spacing w:before="0" w:beforeAutospacing="0" w:after="0" w:afterAutospacing="0"/>
              <w:jc w:val="both"/>
              <w:rPr>
                <w:rFonts w:asciiTheme="minorHAnsi" w:hAnsiTheme="minorHAnsi"/>
                <w:sz w:val="22"/>
                <w:szCs w:val="22"/>
              </w:rPr>
            </w:pPr>
            <w:r w:rsidRPr="00980772">
              <w:rPr>
                <w:rFonts w:asciiTheme="minorHAnsi" w:hAnsiTheme="minorHAnsi"/>
                <w:sz w:val="22"/>
                <w:szCs w:val="22"/>
              </w:rPr>
              <w:t xml:space="preserve">Carburant : </w:t>
            </w:r>
            <w:r w:rsidR="00A72965">
              <w:rPr>
                <w:rFonts w:asciiTheme="minorHAnsi" w:hAnsiTheme="minorHAnsi"/>
                <w:sz w:val="22"/>
                <w:szCs w:val="22"/>
              </w:rPr>
              <w:t>Diesel</w:t>
            </w:r>
          </w:p>
          <w:p w14:paraId="24E5A998" w14:textId="77777777" w:rsidR="00883128" w:rsidRDefault="00883128" w:rsidP="00883128">
            <w:pPr>
              <w:pStyle w:val="NormalWeb"/>
              <w:shd w:val="clear" w:color="auto" w:fill="FFFFFF"/>
              <w:spacing w:before="0" w:beforeAutospacing="0" w:after="0" w:afterAutospacing="0"/>
              <w:jc w:val="both"/>
              <w:rPr>
                <w:rFonts w:asciiTheme="minorHAnsi" w:hAnsiTheme="minorHAnsi"/>
                <w:sz w:val="22"/>
                <w:szCs w:val="22"/>
              </w:rPr>
            </w:pPr>
            <w:r w:rsidRPr="00980772">
              <w:rPr>
                <w:rFonts w:asciiTheme="minorHAnsi" w:hAnsiTheme="minorHAnsi"/>
                <w:sz w:val="22"/>
                <w:szCs w:val="22"/>
              </w:rPr>
              <w:t xml:space="preserve">Transmission : </w:t>
            </w:r>
            <w:r w:rsidRPr="00331847">
              <w:rPr>
                <w:rFonts w:asciiTheme="minorHAnsi" w:hAnsiTheme="minorHAnsi"/>
                <w:sz w:val="22"/>
                <w:szCs w:val="22"/>
              </w:rPr>
              <w:t>Manuelle</w:t>
            </w:r>
          </w:p>
          <w:p w14:paraId="1426C314" w14:textId="3407D508" w:rsidR="002D16BA" w:rsidRPr="00980772" w:rsidRDefault="002D16BA" w:rsidP="002D16BA">
            <w:pPr>
              <w:pStyle w:val="NormalWeb"/>
              <w:shd w:val="clear" w:color="auto" w:fill="FFFFFF"/>
              <w:spacing w:before="0" w:beforeAutospacing="0" w:after="0" w:afterAutospacing="0"/>
              <w:jc w:val="both"/>
              <w:rPr>
                <w:rFonts w:asciiTheme="minorHAnsi" w:hAnsiTheme="minorHAnsi"/>
                <w:sz w:val="22"/>
                <w:szCs w:val="22"/>
              </w:rPr>
            </w:pPr>
            <w:r w:rsidRPr="00980772">
              <w:rPr>
                <w:rFonts w:asciiTheme="minorHAnsi" w:hAnsiTheme="minorHAnsi"/>
                <w:sz w:val="22"/>
                <w:szCs w:val="22"/>
              </w:rPr>
              <w:t xml:space="preserve">Nombre de places : </w:t>
            </w:r>
            <w:r w:rsidR="004D28FF">
              <w:rPr>
                <w:rFonts w:asciiTheme="minorHAnsi" w:hAnsiTheme="minorHAnsi"/>
                <w:sz w:val="22"/>
                <w:szCs w:val="22"/>
              </w:rPr>
              <w:t>3</w:t>
            </w:r>
          </w:p>
          <w:p w14:paraId="2E169C53" w14:textId="75C763A4" w:rsidR="002D16BA" w:rsidRDefault="002D16BA" w:rsidP="002D16BA">
            <w:pPr>
              <w:pStyle w:val="NormalWeb"/>
              <w:shd w:val="clear" w:color="auto" w:fill="FFFFFF"/>
              <w:spacing w:before="0" w:beforeAutospacing="0" w:after="0" w:afterAutospacing="0"/>
              <w:jc w:val="both"/>
              <w:rPr>
                <w:rFonts w:asciiTheme="minorHAnsi" w:hAnsiTheme="minorHAnsi"/>
                <w:sz w:val="22"/>
                <w:szCs w:val="22"/>
              </w:rPr>
            </w:pPr>
            <w:r w:rsidRPr="00980772">
              <w:rPr>
                <w:rFonts w:asciiTheme="minorHAnsi" w:hAnsiTheme="minorHAnsi"/>
                <w:sz w:val="22"/>
                <w:szCs w:val="22"/>
              </w:rPr>
              <w:t>C</w:t>
            </w:r>
            <w:r w:rsidR="00A72965">
              <w:rPr>
                <w:rFonts w:asciiTheme="minorHAnsi" w:hAnsiTheme="minorHAnsi"/>
                <w:sz w:val="22"/>
                <w:szCs w:val="22"/>
              </w:rPr>
              <w:t>l</w:t>
            </w:r>
            <w:r w:rsidRPr="00980772">
              <w:rPr>
                <w:rFonts w:asciiTheme="minorHAnsi" w:hAnsiTheme="minorHAnsi"/>
                <w:sz w:val="22"/>
                <w:szCs w:val="22"/>
              </w:rPr>
              <w:t xml:space="preserve">. Environnementale : </w:t>
            </w:r>
            <w:r w:rsidR="004D28FF">
              <w:rPr>
                <w:rFonts w:asciiTheme="minorHAnsi" w:hAnsiTheme="minorHAnsi"/>
                <w:sz w:val="22"/>
                <w:szCs w:val="22"/>
              </w:rPr>
              <w:t>EURO 4</w:t>
            </w:r>
            <w:r>
              <w:rPr>
                <w:rFonts w:asciiTheme="minorHAnsi" w:hAnsiTheme="minorHAnsi"/>
                <w:sz w:val="22"/>
                <w:szCs w:val="22"/>
              </w:rPr>
              <w:t xml:space="preserve"> </w:t>
            </w:r>
          </w:p>
          <w:p w14:paraId="6DA44494" w14:textId="643FD34D" w:rsidR="00883128" w:rsidRDefault="00883128" w:rsidP="00883128"/>
        </w:tc>
        <w:tc>
          <w:tcPr>
            <w:tcW w:w="5528" w:type="dxa"/>
          </w:tcPr>
          <w:p w14:paraId="064E6129" w14:textId="4F7B63DD" w:rsidR="00A411EC" w:rsidRDefault="00A16259" w:rsidP="00220A02">
            <w:pPr>
              <w:rPr>
                <w:sz w:val="22"/>
                <w:szCs w:val="22"/>
              </w:rPr>
            </w:pPr>
            <w:r>
              <w:br/>
            </w:r>
            <w:r w:rsidR="00883128" w:rsidRPr="002D16BA">
              <w:rPr>
                <w:sz w:val="22"/>
                <w:szCs w:val="22"/>
                <w:u w:val="single"/>
              </w:rPr>
              <w:t>Etat</w:t>
            </w:r>
            <w:r w:rsidR="00883128" w:rsidRPr="00980772">
              <w:rPr>
                <w:sz w:val="22"/>
                <w:szCs w:val="22"/>
              </w:rPr>
              <w:t xml:space="preserve"> : </w:t>
            </w:r>
            <w:r w:rsidR="00220A02" w:rsidRPr="00220A02">
              <w:rPr>
                <w:sz w:val="22"/>
                <w:szCs w:val="22"/>
              </w:rPr>
              <w:t xml:space="preserve">le véhicule a été refusé au contrôle technique le </w:t>
            </w:r>
            <w:r w:rsidR="00EE21B0">
              <w:rPr>
                <w:sz w:val="22"/>
                <w:szCs w:val="22"/>
              </w:rPr>
              <w:t>16/05</w:t>
            </w:r>
            <w:r w:rsidR="00220A02" w:rsidRPr="00220A02">
              <w:rPr>
                <w:sz w:val="22"/>
                <w:szCs w:val="22"/>
              </w:rPr>
              <w:t xml:space="preserve">/2025 : Corrosion importante </w:t>
            </w:r>
            <w:r w:rsidR="00EE21B0">
              <w:rPr>
                <w:sz w:val="22"/>
                <w:szCs w:val="22"/>
              </w:rPr>
              <w:t>au niveau du châssis</w:t>
            </w:r>
            <w:r w:rsidR="00220A02" w:rsidRPr="00220A02">
              <w:rPr>
                <w:sz w:val="22"/>
                <w:szCs w:val="22"/>
              </w:rPr>
              <w:t xml:space="preserve">/ </w:t>
            </w:r>
            <w:r w:rsidR="004D28FF">
              <w:rPr>
                <w:sz w:val="22"/>
                <w:szCs w:val="22"/>
              </w:rPr>
              <w:t xml:space="preserve">défaillances </w:t>
            </w:r>
            <w:r w:rsidR="00EE21B0">
              <w:rPr>
                <w:sz w:val="22"/>
                <w:szCs w:val="22"/>
              </w:rPr>
              <w:t>donnant lieu à représentation</w:t>
            </w:r>
            <w:r w:rsidR="004D28FF">
              <w:rPr>
                <w:sz w:val="22"/>
                <w:szCs w:val="22"/>
              </w:rPr>
              <w:t xml:space="preserve"> : </w:t>
            </w:r>
            <w:r w:rsidR="00220A02" w:rsidRPr="00220A02">
              <w:rPr>
                <w:sz w:val="22"/>
                <w:szCs w:val="22"/>
              </w:rPr>
              <w:t>f</w:t>
            </w:r>
            <w:r w:rsidR="00EE21B0">
              <w:rPr>
                <w:sz w:val="22"/>
                <w:szCs w:val="22"/>
              </w:rPr>
              <w:t>eux-stop, pneus, visibilité</w:t>
            </w:r>
          </w:p>
          <w:p w14:paraId="11C2A9BF" w14:textId="77777777" w:rsidR="002D16BA" w:rsidRPr="00980772" w:rsidRDefault="002D16BA" w:rsidP="00883128">
            <w:pPr>
              <w:pStyle w:val="NormalWeb"/>
              <w:shd w:val="clear" w:color="auto" w:fill="FFFFFF"/>
              <w:spacing w:before="0" w:beforeAutospacing="0" w:after="0" w:afterAutospacing="0"/>
              <w:jc w:val="both"/>
              <w:rPr>
                <w:rFonts w:asciiTheme="minorHAnsi" w:hAnsiTheme="minorHAnsi"/>
                <w:sz w:val="22"/>
                <w:szCs w:val="22"/>
              </w:rPr>
            </w:pPr>
          </w:p>
          <w:p w14:paraId="51E7E6B0" w14:textId="711DA2A0" w:rsidR="002D16BA" w:rsidRPr="002D16BA" w:rsidRDefault="00883128" w:rsidP="00C75C20">
            <w:pPr>
              <w:rPr>
                <w:b/>
                <w:bCs/>
                <w:sz w:val="22"/>
                <w:szCs w:val="22"/>
              </w:rPr>
            </w:pPr>
            <w:r w:rsidRPr="002D16BA">
              <w:rPr>
                <w:u w:val="single"/>
              </w:rPr>
              <w:t>Documents fournis :</w:t>
            </w:r>
            <w:r w:rsidRPr="00980772">
              <w:t xml:space="preserve"> Certificat d’immatriculation, </w:t>
            </w:r>
            <w:r w:rsidR="00EE21B0">
              <w:t>rapport d’identification, c</w:t>
            </w:r>
            <w:r w:rsidRPr="00980772">
              <w:t xml:space="preserve">ertificat de conformité, </w:t>
            </w:r>
            <w:r w:rsidR="00DD52D0">
              <w:t>certificat de contrôle technique, c</w:t>
            </w:r>
            <w:r w:rsidRPr="00980772">
              <w:t>lés</w:t>
            </w:r>
          </w:p>
        </w:tc>
      </w:tr>
      <w:tr w:rsidR="00C75C20" w14:paraId="64AB379B" w14:textId="77777777" w:rsidTr="00271FDD">
        <w:tc>
          <w:tcPr>
            <w:tcW w:w="10061" w:type="dxa"/>
            <w:gridSpan w:val="2"/>
          </w:tcPr>
          <w:p w14:paraId="2E53ECAB" w14:textId="00A54150" w:rsidR="00271FDD" w:rsidRDefault="00C75C20" w:rsidP="00271FDD">
            <w:r w:rsidRPr="002D16BA">
              <w:rPr>
                <w:b/>
                <w:bCs/>
                <w:sz w:val="22"/>
                <w:szCs w:val="22"/>
                <w:u w:val="single"/>
              </w:rPr>
              <w:t>Précision :</w:t>
            </w:r>
            <w:r w:rsidRPr="002D16BA">
              <w:rPr>
                <w:b/>
                <w:bCs/>
                <w:sz w:val="22"/>
                <w:szCs w:val="22"/>
              </w:rPr>
              <w:t xml:space="preserve"> le véhicule </w:t>
            </w:r>
            <w:r w:rsidR="00220A02">
              <w:rPr>
                <w:b/>
                <w:bCs/>
                <w:sz w:val="22"/>
                <w:szCs w:val="22"/>
              </w:rPr>
              <w:t xml:space="preserve">ne sera pas représenté </w:t>
            </w:r>
            <w:r w:rsidRPr="002D16BA">
              <w:rPr>
                <w:b/>
                <w:bCs/>
                <w:sz w:val="22"/>
                <w:szCs w:val="22"/>
              </w:rPr>
              <w:t>au contrôle technique</w:t>
            </w:r>
            <w:r w:rsidR="00220A02">
              <w:rPr>
                <w:b/>
                <w:bCs/>
                <w:sz w:val="22"/>
                <w:szCs w:val="22"/>
              </w:rPr>
              <w:t xml:space="preserve"> avant la vente</w:t>
            </w:r>
            <w:r w:rsidR="00435017">
              <w:rPr>
                <w:b/>
                <w:bCs/>
                <w:sz w:val="22"/>
                <w:szCs w:val="22"/>
              </w:rPr>
              <w:t>.</w:t>
            </w:r>
          </w:p>
        </w:tc>
      </w:tr>
    </w:tbl>
    <w:p w14:paraId="17A85D39" w14:textId="79258778" w:rsidR="00946BC5" w:rsidRDefault="00946BC5" w:rsidP="00883128">
      <w:pPr>
        <w:pStyle w:val="NormalWeb"/>
        <w:shd w:val="clear" w:color="auto" w:fill="FFFFFF"/>
        <w:spacing w:before="0" w:beforeAutospacing="0" w:after="0" w:afterAutospacing="0"/>
        <w:jc w:val="both"/>
        <w:rPr>
          <w:rFonts w:asciiTheme="minorHAnsi" w:hAnsiTheme="minorHAnsi"/>
          <w:sz w:val="22"/>
          <w:szCs w:val="22"/>
        </w:rPr>
      </w:pPr>
    </w:p>
    <w:p w14:paraId="1FDF6129" w14:textId="4C1972CC" w:rsidR="00883128" w:rsidRPr="007E4DC3" w:rsidRDefault="00490DF6" w:rsidP="00271FDD">
      <w:pPr>
        <w:pStyle w:val="NormalWeb"/>
        <w:spacing w:before="0" w:beforeAutospacing="0" w:after="0" w:afterAutospacing="0"/>
        <w:jc w:val="both"/>
        <w:rPr>
          <w:rFonts w:asciiTheme="minorHAnsi" w:hAnsiTheme="minorHAnsi"/>
          <w:sz w:val="22"/>
          <w:szCs w:val="22"/>
        </w:rPr>
      </w:pPr>
      <w:r>
        <w:rPr>
          <w:noProof/>
        </w:rPr>
        <w:drawing>
          <wp:anchor distT="0" distB="0" distL="114300" distR="114300" simplePos="0" relativeHeight="251680768" behindDoc="1" locked="0" layoutInCell="1" allowOverlap="1" wp14:anchorId="7BEBB82A" wp14:editId="03308846">
            <wp:simplePos x="0" y="0"/>
            <wp:positionH relativeFrom="margin">
              <wp:align>left</wp:align>
            </wp:positionH>
            <wp:positionV relativeFrom="paragraph">
              <wp:posOffset>167005</wp:posOffset>
            </wp:positionV>
            <wp:extent cx="3710763" cy="2428875"/>
            <wp:effectExtent l="0" t="0" r="4445" b="0"/>
            <wp:wrapNone/>
            <wp:docPr id="143941997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rotWithShape="1">
                    <a:blip r:embed="rId8" r:link="rId9" cstate="print">
                      <a:extLst>
                        <a:ext uri="{28A0092B-C50C-407E-A947-70E740481C1C}">
                          <a14:useLocalDpi xmlns:a14="http://schemas.microsoft.com/office/drawing/2010/main" val="0"/>
                        </a:ext>
                      </a:extLst>
                    </a:blip>
                    <a:srcRect l="1" t="27998" r="1290" b="17769"/>
                    <a:stretch>
                      <a:fillRect/>
                    </a:stretch>
                  </pic:blipFill>
                  <pic:spPr bwMode="auto">
                    <a:xfrm>
                      <a:off x="0" y="0"/>
                      <a:ext cx="3712829" cy="243022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FF4BB2C" w14:textId="4247D75F" w:rsidR="00883128" w:rsidRPr="00883128" w:rsidRDefault="00883128" w:rsidP="00271FDD">
      <w:pPr>
        <w:sectPr w:rsidR="00883128" w:rsidRPr="00883128" w:rsidSect="00F80499">
          <w:footerReference w:type="default" r:id="rId10"/>
          <w:pgSz w:w="11906" w:h="16838"/>
          <w:pgMar w:top="851" w:right="1417" w:bottom="1417" w:left="1417" w:header="708" w:footer="708" w:gutter="0"/>
          <w:cols w:space="708"/>
          <w:docGrid w:linePitch="360"/>
        </w:sectPr>
      </w:pPr>
    </w:p>
    <w:p w14:paraId="50D8F210" w14:textId="5B2F9950" w:rsidR="008403A6" w:rsidRDefault="008403A6" w:rsidP="00490DF6">
      <w:pPr>
        <w:spacing w:after="0"/>
        <w:jc w:val="right"/>
        <w:sectPr w:rsidR="008403A6" w:rsidSect="00271FDD">
          <w:type w:val="continuous"/>
          <w:pgSz w:w="11906" w:h="16838"/>
          <w:pgMar w:top="568" w:right="1417" w:bottom="1417" w:left="1417" w:header="708" w:footer="708" w:gutter="0"/>
          <w:cols w:num="2" w:space="282"/>
          <w:docGrid w:linePitch="360"/>
        </w:sectPr>
      </w:pPr>
    </w:p>
    <w:p w14:paraId="70BD2DBB" w14:textId="42F250F0" w:rsidR="00946BC5" w:rsidRDefault="00946BC5" w:rsidP="00946BC5">
      <w:pPr>
        <w:spacing w:after="0"/>
        <w:ind w:left="-709"/>
      </w:pPr>
    </w:p>
    <w:p w14:paraId="31EC2C1B" w14:textId="605FE736" w:rsidR="00946BC5" w:rsidRDefault="00946BC5" w:rsidP="00946BC5">
      <w:pPr>
        <w:spacing w:after="0"/>
        <w:ind w:left="-851"/>
      </w:pPr>
      <w:r>
        <w:t xml:space="preserve">   </w:t>
      </w:r>
    </w:p>
    <w:p w14:paraId="559BCA31" w14:textId="55DB66F3" w:rsidR="00946BC5" w:rsidRDefault="00946BC5" w:rsidP="00C61054">
      <w:pPr>
        <w:spacing w:after="0"/>
      </w:pPr>
    </w:p>
    <w:p w14:paraId="6F6E45D0" w14:textId="34840CA7" w:rsidR="00220A02" w:rsidRDefault="00490DF6">
      <w:pPr>
        <w:rPr>
          <w:rFonts w:asciiTheme="majorHAnsi" w:eastAsiaTheme="majorEastAsia" w:hAnsiTheme="majorHAnsi" w:cstheme="majorBidi"/>
          <w:color w:val="262626" w:themeColor="text1" w:themeTint="D9"/>
          <w:sz w:val="40"/>
          <w:szCs w:val="40"/>
        </w:rPr>
      </w:pPr>
      <w:r>
        <w:rPr>
          <w:noProof/>
        </w:rPr>
        <w:drawing>
          <wp:anchor distT="0" distB="0" distL="114300" distR="114300" simplePos="0" relativeHeight="251679744" behindDoc="0" locked="0" layoutInCell="1" allowOverlap="1" wp14:anchorId="6D95E8D6" wp14:editId="2FA6F940">
            <wp:simplePos x="0" y="0"/>
            <wp:positionH relativeFrom="column">
              <wp:posOffset>1729105</wp:posOffset>
            </wp:positionH>
            <wp:positionV relativeFrom="paragraph">
              <wp:posOffset>1513840</wp:posOffset>
            </wp:positionV>
            <wp:extent cx="4000500" cy="2675890"/>
            <wp:effectExtent l="0" t="0" r="0" b="0"/>
            <wp:wrapThrough wrapText="bothSides">
              <wp:wrapPolygon edited="0">
                <wp:start x="0" y="0"/>
                <wp:lineTo x="0" y="21374"/>
                <wp:lineTo x="21497" y="21374"/>
                <wp:lineTo x="21497" y="0"/>
                <wp:lineTo x="0" y="0"/>
              </wp:wrapPolygon>
            </wp:wrapThrough>
            <wp:docPr id="126181503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r:link="rId12" cstate="print">
                      <a:extLst>
                        <a:ext uri="{28A0092B-C50C-407E-A947-70E740481C1C}">
                          <a14:useLocalDpi xmlns:a14="http://schemas.microsoft.com/office/drawing/2010/main" val="0"/>
                        </a:ext>
                      </a:extLst>
                    </a:blip>
                    <a:srcRect l="5621" t="22706" r="5093" b="17770"/>
                    <a:stretch>
                      <a:fillRect/>
                    </a:stretch>
                  </pic:blipFill>
                  <pic:spPr bwMode="auto">
                    <a:xfrm>
                      <a:off x="0" y="0"/>
                      <a:ext cx="4000500" cy="2675890"/>
                    </a:xfrm>
                    <a:prstGeom prst="rect">
                      <a:avLst/>
                    </a:prstGeom>
                    <a:noFill/>
                    <a:ln>
                      <a:noFill/>
                    </a:ln>
                    <a:extLst>
                      <a:ext uri="{53640926-AAD7-44D8-BBD7-CCE9431645EC}">
                        <a14:shadowObscured xmlns:a14="http://schemas.microsoft.com/office/drawing/2010/main"/>
                      </a:ext>
                    </a:extLst>
                  </pic:spPr>
                </pic:pic>
              </a:graphicData>
            </a:graphic>
          </wp:anchor>
        </w:drawing>
      </w:r>
      <w:r w:rsidR="00220A02">
        <w:br w:type="page"/>
      </w:r>
    </w:p>
    <w:p w14:paraId="641C4F36" w14:textId="57AC59FE" w:rsidR="000C20A3" w:rsidRDefault="00EA2ABF">
      <w:pPr>
        <w:rPr>
          <w:rFonts w:asciiTheme="majorHAnsi" w:eastAsiaTheme="majorEastAsia" w:hAnsiTheme="majorHAnsi" w:cstheme="majorBidi"/>
          <w:color w:val="262626" w:themeColor="text1" w:themeTint="D9"/>
          <w:sz w:val="40"/>
          <w:szCs w:val="40"/>
        </w:rPr>
      </w:pPr>
      <w:r>
        <w:rPr>
          <w:noProof/>
        </w:rPr>
        <w:lastRenderedPageBreak/>
        <w:drawing>
          <wp:anchor distT="0" distB="0" distL="114300" distR="114300" simplePos="0" relativeHeight="251681792" behindDoc="1" locked="0" layoutInCell="1" allowOverlap="1" wp14:anchorId="5F99614C" wp14:editId="15B733CF">
            <wp:simplePos x="0" y="0"/>
            <wp:positionH relativeFrom="column">
              <wp:posOffset>2357755</wp:posOffset>
            </wp:positionH>
            <wp:positionV relativeFrom="paragraph">
              <wp:posOffset>1041400</wp:posOffset>
            </wp:positionV>
            <wp:extent cx="3952875" cy="2962275"/>
            <wp:effectExtent l="0" t="0" r="9525" b="9525"/>
            <wp:wrapNone/>
            <wp:docPr id="185523890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3952875" cy="2962275"/>
                    </a:xfrm>
                    <a:prstGeom prst="rect">
                      <a:avLst/>
                    </a:prstGeom>
                    <a:noFill/>
                    <a:ln>
                      <a:noFill/>
                    </a:ln>
                  </pic:spPr>
                </pic:pic>
              </a:graphicData>
            </a:graphic>
          </wp:anchor>
        </w:drawing>
      </w:r>
    </w:p>
    <w:p w14:paraId="6F81FC14" w14:textId="512FFA4D" w:rsidR="00EA2ABF" w:rsidRDefault="00EA2ABF">
      <w:pPr>
        <w:rPr>
          <w:rFonts w:asciiTheme="majorHAnsi" w:eastAsiaTheme="majorEastAsia" w:hAnsiTheme="majorHAnsi" w:cstheme="majorBidi"/>
          <w:color w:val="262626" w:themeColor="text1" w:themeTint="D9"/>
          <w:sz w:val="40"/>
          <w:szCs w:val="40"/>
        </w:rPr>
      </w:pPr>
      <w:r>
        <w:rPr>
          <w:noProof/>
        </w:rPr>
        <w:drawing>
          <wp:inline distT="0" distB="0" distL="0" distR="0" wp14:anchorId="38A244CC" wp14:editId="0F0A359B">
            <wp:extent cx="2771775" cy="2533650"/>
            <wp:effectExtent l="0" t="0" r="9525" b="0"/>
            <wp:docPr id="197734622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rotWithShape="1">
                    <a:blip r:embed="rId15" r:link="rId16" cstate="print">
                      <a:extLst>
                        <a:ext uri="{28A0092B-C50C-407E-A947-70E740481C1C}">
                          <a14:useLocalDpi xmlns:a14="http://schemas.microsoft.com/office/drawing/2010/main" val="0"/>
                        </a:ext>
                      </a:extLst>
                    </a:blip>
                    <a:srcRect t="28947" r="5226" b="5848"/>
                    <a:stretch>
                      <a:fillRect/>
                    </a:stretch>
                  </pic:blipFill>
                  <pic:spPr bwMode="auto">
                    <a:xfrm>
                      <a:off x="0" y="0"/>
                      <a:ext cx="2781396" cy="2542444"/>
                    </a:xfrm>
                    <a:prstGeom prst="rect">
                      <a:avLst/>
                    </a:prstGeom>
                    <a:noFill/>
                    <a:ln>
                      <a:noFill/>
                    </a:ln>
                    <a:extLst>
                      <a:ext uri="{53640926-AAD7-44D8-BBD7-CCE9431645EC}">
                        <a14:shadowObscured xmlns:a14="http://schemas.microsoft.com/office/drawing/2010/main"/>
                      </a:ext>
                    </a:extLst>
                  </pic:spPr>
                </pic:pic>
              </a:graphicData>
            </a:graphic>
          </wp:inline>
        </w:drawing>
      </w:r>
    </w:p>
    <w:p w14:paraId="61674498" w14:textId="07F5EF8D" w:rsidR="00EA2ABF" w:rsidRDefault="00EA2ABF">
      <w:pPr>
        <w:rPr>
          <w:rFonts w:asciiTheme="majorHAnsi" w:eastAsiaTheme="majorEastAsia" w:hAnsiTheme="majorHAnsi" w:cstheme="majorBidi"/>
          <w:color w:val="262626" w:themeColor="text1" w:themeTint="D9"/>
          <w:sz w:val="40"/>
          <w:szCs w:val="40"/>
        </w:rPr>
      </w:pPr>
      <w:r>
        <w:rPr>
          <w:noProof/>
        </w:rPr>
        <w:drawing>
          <wp:anchor distT="0" distB="0" distL="114300" distR="114300" simplePos="0" relativeHeight="251682816" behindDoc="1" locked="0" layoutInCell="1" allowOverlap="1" wp14:anchorId="3D9F9CDE" wp14:editId="45E8CCEB">
            <wp:simplePos x="0" y="0"/>
            <wp:positionH relativeFrom="margin">
              <wp:posOffset>3267075</wp:posOffset>
            </wp:positionH>
            <wp:positionV relativeFrom="paragraph">
              <wp:posOffset>2426970</wp:posOffset>
            </wp:positionV>
            <wp:extent cx="2714625" cy="3362325"/>
            <wp:effectExtent l="0" t="0" r="9525" b="9525"/>
            <wp:wrapTight wrapText="bothSides">
              <wp:wrapPolygon edited="0">
                <wp:start x="0" y="0"/>
                <wp:lineTo x="0" y="21539"/>
                <wp:lineTo x="21524" y="21539"/>
                <wp:lineTo x="21524" y="0"/>
                <wp:lineTo x="0" y="0"/>
              </wp:wrapPolygon>
            </wp:wrapTight>
            <wp:docPr id="106279626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rotWithShape="1">
                    <a:blip r:embed="rId17" r:link="rId18" cstate="print">
                      <a:extLst>
                        <a:ext uri="{28A0092B-C50C-407E-A947-70E740481C1C}">
                          <a14:useLocalDpi xmlns:a14="http://schemas.microsoft.com/office/drawing/2010/main" val="0"/>
                        </a:ext>
                      </a:extLst>
                    </a:blip>
                    <a:srcRect l="16257" t="13228" r="24466" b="10494"/>
                    <a:stretch>
                      <a:fillRect/>
                    </a:stretch>
                  </pic:blipFill>
                  <pic:spPr bwMode="auto">
                    <a:xfrm>
                      <a:off x="0" y="0"/>
                      <a:ext cx="2714625" cy="3362325"/>
                    </a:xfrm>
                    <a:prstGeom prst="rect">
                      <a:avLst/>
                    </a:prstGeom>
                    <a:noFill/>
                    <a:ln>
                      <a:noFill/>
                    </a:ln>
                    <a:extLst>
                      <a:ext uri="{53640926-AAD7-44D8-BBD7-CCE9431645EC}">
                        <a14:shadowObscured xmlns:a14="http://schemas.microsoft.com/office/drawing/2010/main"/>
                      </a:ext>
                    </a:extLst>
                  </pic:spPr>
                </pic:pic>
              </a:graphicData>
            </a:graphic>
          </wp:anchor>
        </w:drawing>
      </w:r>
    </w:p>
    <w:p w14:paraId="37C3E8DE" w14:textId="350A597D" w:rsidR="00EA2ABF" w:rsidRDefault="00EA2ABF">
      <w:pPr>
        <w:rPr>
          <w:rFonts w:asciiTheme="majorHAnsi" w:eastAsiaTheme="majorEastAsia" w:hAnsiTheme="majorHAnsi" w:cstheme="majorBidi"/>
          <w:color w:val="262626" w:themeColor="text1" w:themeTint="D9"/>
          <w:sz w:val="40"/>
          <w:szCs w:val="40"/>
        </w:rPr>
      </w:pPr>
      <w:r>
        <w:rPr>
          <w:noProof/>
        </w:rPr>
        <w:drawing>
          <wp:inline distT="0" distB="0" distL="0" distR="0" wp14:anchorId="6917E5E7" wp14:editId="6120E472">
            <wp:extent cx="2733675" cy="4000500"/>
            <wp:effectExtent l="0" t="0" r="9525" b="0"/>
            <wp:docPr id="159103788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2734996" cy="4002433"/>
                    </a:xfrm>
                    <a:prstGeom prst="rect">
                      <a:avLst/>
                    </a:prstGeom>
                    <a:noFill/>
                    <a:ln>
                      <a:noFill/>
                    </a:ln>
                  </pic:spPr>
                </pic:pic>
              </a:graphicData>
            </a:graphic>
          </wp:inline>
        </w:drawing>
      </w:r>
    </w:p>
    <w:p w14:paraId="54D28D93" w14:textId="46DE2752" w:rsidR="00EA2ABF" w:rsidRDefault="00EA2ABF">
      <w:pPr>
        <w:rPr>
          <w:rFonts w:asciiTheme="majorHAnsi" w:eastAsiaTheme="majorEastAsia" w:hAnsiTheme="majorHAnsi" w:cstheme="majorBidi"/>
          <w:color w:val="262626" w:themeColor="text1" w:themeTint="D9"/>
          <w:sz w:val="40"/>
          <w:szCs w:val="40"/>
        </w:rPr>
      </w:pPr>
    </w:p>
    <w:p w14:paraId="6496F6EA" w14:textId="77777777" w:rsidR="00EA2ABF" w:rsidRDefault="00EA2ABF">
      <w:pPr>
        <w:rPr>
          <w:rFonts w:asciiTheme="majorHAnsi" w:eastAsiaTheme="majorEastAsia" w:hAnsiTheme="majorHAnsi" w:cstheme="majorBidi"/>
          <w:color w:val="262626" w:themeColor="text1" w:themeTint="D9"/>
          <w:sz w:val="40"/>
          <w:szCs w:val="40"/>
        </w:rPr>
      </w:pPr>
    </w:p>
    <w:p w14:paraId="3A12CFF6" w14:textId="77777777" w:rsidR="00EA2ABF" w:rsidRDefault="00EA2ABF">
      <w:pPr>
        <w:rPr>
          <w:rFonts w:asciiTheme="majorHAnsi" w:eastAsiaTheme="majorEastAsia" w:hAnsiTheme="majorHAnsi" w:cstheme="majorBidi"/>
          <w:color w:val="262626" w:themeColor="text1" w:themeTint="D9"/>
          <w:sz w:val="40"/>
          <w:szCs w:val="40"/>
        </w:rPr>
      </w:pPr>
    </w:p>
    <w:p w14:paraId="240955AB" w14:textId="446221E9" w:rsidR="00626B53" w:rsidRDefault="00626B53" w:rsidP="007D44BA">
      <w:pPr>
        <w:pStyle w:val="Titre1"/>
        <w:ind w:right="851"/>
      </w:pPr>
      <w:r>
        <w:lastRenderedPageBreak/>
        <w:t>Cahier des charges</w:t>
      </w:r>
    </w:p>
    <w:p w14:paraId="15283FB0" w14:textId="6212B9DD" w:rsidR="00303D68" w:rsidRDefault="00303D68" w:rsidP="007D44BA">
      <w:pPr>
        <w:pStyle w:val="Titre2"/>
        <w:ind w:right="851"/>
      </w:pPr>
    </w:p>
    <w:p w14:paraId="4420101D" w14:textId="77777777" w:rsidR="00626B53" w:rsidRPr="00626B53" w:rsidRDefault="00626B53" w:rsidP="007D44BA">
      <w:pPr>
        <w:pStyle w:val="Titre2"/>
        <w:ind w:right="851"/>
      </w:pPr>
      <w:r w:rsidRPr="00626B53">
        <w:t>Article</w:t>
      </w:r>
      <w:r>
        <w:t xml:space="preserve"> </w:t>
      </w:r>
      <w:r w:rsidRPr="00626B53">
        <w:t xml:space="preserve">1 : Objet de la vente. </w:t>
      </w:r>
    </w:p>
    <w:p w14:paraId="79C45B2B" w14:textId="71B41B93" w:rsidR="00CE636D" w:rsidRDefault="00626B53" w:rsidP="007D44BA">
      <w:pPr>
        <w:ind w:right="851"/>
      </w:pPr>
      <w:r>
        <w:t xml:space="preserve">Mise en vente </w:t>
      </w:r>
      <w:r w:rsidR="00F80499">
        <w:t>d’un</w:t>
      </w:r>
      <w:r>
        <w:t xml:space="preserve"> véhicule communa</w:t>
      </w:r>
      <w:r w:rsidR="00F80499">
        <w:t xml:space="preserve">l </w:t>
      </w:r>
      <w:r w:rsidR="00DD52D0">
        <w:t xml:space="preserve">« Camionnette » </w:t>
      </w:r>
      <w:r w:rsidR="008403A6">
        <w:t>(</w:t>
      </w:r>
      <w:proofErr w:type="spellStart"/>
      <w:r w:rsidR="008403A6">
        <w:t>cfr</w:t>
      </w:r>
      <w:proofErr w:type="spellEnd"/>
      <w:r w:rsidR="00ED2EF9">
        <w:t>.</w:t>
      </w:r>
      <w:r w:rsidR="008403A6">
        <w:t xml:space="preserve"> fiche technique)</w:t>
      </w:r>
    </w:p>
    <w:p w14:paraId="7BF073B8" w14:textId="77777777" w:rsidR="00215F56" w:rsidRDefault="00215F56" w:rsidP="007D44BA">
      <w:pPr>
        <w:ind w:right="851"/>
      </w:pPr>
    </w:p>
    <w:p w14:paraId="1FED5139" w14:textId="3FA06440" w:rsidR="00626B53" w:rsidRPr="00626B53" w:rsidRDefault="00626B53" w:rsidP="007D44BA">
      <w:pPr>
        <w:pStyle w:val="Titre2"/>
        <w:ind w:right="851"/>
      </w:pPr>
      <w:r w:rsidRPr="00626B53">
        <w:t xml:space="preserve">Article 2 : Procédure </w:t>
      </w:r>
      <w:r w:rsidR="00371C35">
        <w:t>-</w:t>
      </w:r>
      <w:r w:rsidRPr="00626B53">
        <w:t xml:space="preserve"> Publicité</w:t>
      </w:r>
    </w:p>
    <w:p w14:paraId="6E51B0CD" w14:textId="4DD3CA70" w:rsidR="00626B53" w:rsidRDefault="00626B53" w:rsidP="007D44BA">
      <w:pPr>
        <w:ind w:right="851"/>
      </w:pPr>
      <w:r>
        <w:t xml:space="preserve">La vente a lieu de gré à gré </w:t>
      </w:r>
      <w:r w:rsidR="00304915">
        <w:t>avec</w:t>
      </w:r>
      <w:r>
        <w:t xml:space="preserve"> publicité (la vente de gré à gré s’entend de la vente effectuée par attribution au soumissionnaire ayant remis l’offre écrite la plus intéressante).</w:t>
      </w:r>
    </w:p>
    <w:p w14:paraId="4EF8920C" w14:textId="3088060E" w:rsidR="00626B53" w:rsidRDefault="00304915" w:rsidP="007D44BA">
      <w:pPr>
        <w:ind w:right="851"/>
      </w:pPr>
      <w:r>
        <w:t xml:space="preserve">D’une part, une </w:t>
      </w:r>
      <w:r w:rsidR="00626B53">
        <w:t>invitation à remettre offre accompagnée du cahier des charges, du descriptif d</w:t>
      </w:r>
      <w:r w:rsidR="00DD52D0">
        <w:t>u</w:t>
      </w:r>
      <w:r w:rsidR="00626B53">
        <w:t xml:space="preserve"> véhicule et du formulaire est envoyée à une liste de société arrêtée par le Collège communal.</w:t>
      </w:r>
    </w:p>
    <w:p w14:paraId="47124F4C" w14:textId="77777777" w:rsidR="00304915" w:rsidRDefault="00304915" w:rsidP="00304915">
      <w:pPr>
        <w:autoSpaceDE w:val="0"/>
        <w:autoSpaceDN w:val="0"/>
        <w:adjustRightInd w:val="0"/>
        <w:spacing w:after="0" w:line="240" w:lineRule="auto"/>
        <w:jc w:val="both"/>
        <w:rPr>
          <w:rFonts w:eastAsia="Times New Roman" w:cstheme="minorHAnsi"/>
          <w:lang w:eastAsia="fr-BE"/>
        </w:rPr>
      </w:pPr>
      <w:r>
        <w:t xml:space="preserve">D’autre part, </w:t>
      </w:r>
      <w:r>
        <w:rPr>
          <w:rFonts w:cstheme="minorHAnsi"/>
        </w:rPr>
        <w:t>un avis sera diffusé</w:t>
      </w:r>
      <w:r w:rsidRPr="005C435B">
        <w:rPr>
          <w:rFonts w:eastAsia="Times New Roman" w:cstheme="minorHAnsi"/>
          <w:lang w:eastAsia="fr-BE"/>
        </w:rPr>
        <w:t xml:space="preserve"> sur le site internet</w:t>
      </w:r>
      <w:r>
        <w:rPr>
          <w:rFonts w:eastAsia="Times New Roman" w:cstheme="minorHAnsi"/>
          <w:lang w:eastAsia="fr-BE"/>
        </w:rPr>
        <w:t xml:space="preserve"> de la Commune </w:t>
      </w:r>
      <w:r w:rsidRPr="005C435B">
        <w:rPr>
          <w:rFonts w:eastAsia="Times New Roman" w:cstheme="minorHAnsi"/>
          <w:lang w:eastAsia="fr-BE"/>
        </w:rPr>
        <w:t xml:space="preserve">ainsi que sur sa page Facebook en invitant </w:t>
      </w:r>
      <w:r>
        <w:rPr>
          <w:rFonts w:eastAsia="Times New Roman" w:cstheme="minorHAnsi"/>
          <w:lang w:eastAsia="fr-BE"/>
        </w:rPr>
        <w:t xml:space="preserve">                   </w:t>
      </w:r>
    </w:p>
    <w:p w14:paraId="5461A5C6" w14:textId="03FAA7B1" w:rsidR="00CE636D" w:rsidRDefault="00304915" w:rsidP="00304915">
      <w:pPr>
        <w:autoSpaceDE w:val="0"/>
        <w:autoSpaceDN w:val="0"/>
        <w:adjustRightInd w:val="0"/>
        <w:spacing w:after="0" w:line="240" w:lineRule="auto"/>
        <w:jc w:val="both"/>
        <w:rPr>
          <w:rFonts w:eastAsia="Times New Roman" w:cstheme="minorHAnsi"/>
          <w:lang w:eastAsia="fr-BE"/>
        </w:rPr>
      </w:pPr>
      <w:r w:rsidRPr="005C435B">
        <w:rPr>
          <w:rFonts w:eastAsia="Times New Roman" w:cstheme="minorHAnsi"/>
          <w:lang w:eastAsia="fr-BE"/>
        </w:rPr>
        <w:t>les personnes intéressées à remettre leur offre</w:t>
      </w:r>
      <w:r>
        <w:rPr>
          <w:rFonts w:eastAsia="Times New Roman" w:cstheme="minorHAnsi"/>
          <w:lang w:eastAsia="fr-BE"/>
        </w:rPr>
        <w:t>.</w:t>
      </w:r>
    </w:p>
    <w:p w14:paraId="1F46DC02" w14:textId="77777777" w:rsidR="00215F56" w:rsidRDefault="00215F56" w:rsidP="00304915">
      <w:pPr>
        <w:autoSpaceDE w:val="0"/>
        <w:autoSpaceDN w:val="0"/>
        <w:adjustRightInd w:val="0"/>
        <w:spacing w:after="0" w:line="240" w:lineRule="auto"/>
        <w:jc w:val="both"/>
        <w:rPr>
          <w:rFonts w:cstheme="minorHAnsi"/>
        </w:rPr>
      </w:pPr>
    </w:p>
    <w:p w14:paraId="1276C6C4" w14:textId="77777777" w:rsidR="00304915" w:rsidRPr="00304915" w:rsidRDefault="00304915" w:rsidP="00304915">
      <w:pPr>
        <w:autoSpaceDE w:val="0"/>
        <w:autoSpaceDN w:val="0"/>
        <w:adjustRightInd w:val="0"/>
        <w:spacing w:after="0" w:line="240" w:lineRule="auto"/>
        <w:jc w:val="both"/>
        <w:rPr>
          <w:rFonts w:cstheme="minorHAnsi"/>
        </w:rPr>
      </w:pPr>
    </w:p>
    <w:p w14:paraId="0E9DAA99" w14:textId="37B2C28F" w:rsidR="00626B53" w:rsidRDefault="00626B53" w:rsidP="007D44BA">
      <w:pPr>
        <w:pStyle w:val="Titre2"/>
        <w:ind w:right="851"/>
      </w:pPr>
      <w:r>
        <w:t xml:space="preserve">Article 3 : Détermination des prix. </w:t>
      </w:r>
    </w:p>
    <w:p w14:paraId="425DB02F" w14:textId="17227AB3" w:rsidR="00331847" w:rsidRDefault="00331847" w:rsidP="007D44BA">
      <w:pPr>
        <w:ind w:right="851"/>
      </w:pPr>
      <w:r>
        <w:t>La vente est établie sans prix de réserve. Le bien sera vendu au plus offrant.</w:t>
      </w:r>
    </w:p>
    <w:p w14:paraId="05092773" w14:textId="3AA91796" w:rsidR="00CE636D" w:rsidRDefault="00C61054" w:rsidP="007D44BA">
      <w:pPr>
        <w:ind w:right="851"/>
      </w:pPr>
      <w:r w:rsidRPr="007E4DC3">
        <w:t>L'Administration communale se réserve le droit de renoncer aux offres écrites et d'avoir recours aux sites de vente en ligne en cas de résultat nul ou insuffisant.</w:t>
      </w:r>
    </w:p>
    <w:p w14:paraId="6029F512" w14:textId="77777777" w:rsidR="00215F56" w:rsidRDefault="00215F56" w:rsidP="007D44BA">
      <w:pPr>
        <w:ind w:right="851"/>
      </w:pPr>
    </w:p>
    <w:p w14:paraId="7EF4A579" w14:textId="33C212BC" w:rsidR="00C61054" w:rsidRPr="007E4DC3" w:rsidRDefault="00626B53" w:rsidP="007D44BA">
      <w:pPr>
        <w:pStyle w:val="Titre2"/>
        <w:ind w:right="851"/>
      </w:pPr>
      <w:r>
        <w:t xml:space="preserve">Article 4 : </w:t>
      </w:r>
      <w:r w:rsidR="00C61054" w:rsidRPr="007E4DC3">
        <w:t>Renseignements complémentaires et visite</w:t>
      </w:r>
      <w:r>
        <w:t xml:space="preserve"> </w:t>
      </w:r>
    </w:p>
    <w:p w14:paraId="356DA181" w14:textId="49D99154" w:rsidR="00304915" w:rsidRDefault="00C61054" w:rsidP="007D44BA">
      <w:pPr>
        <w:ind w:right="851"/>
      </w:pPr>
      <w:r w:rsidRPr="007E4DC3">
        <w:t>Les personnes intéressées pourront obtenir des renseignements complémentaires</w:t>
      </w:r>
      <w:r w:rsidR="00626B53">
        <w:t xml:space="preserve"> et/</w:t>
      </w:r>
      <w:r w:rsidRPr="007E4DC3">
        <w:t xml:space="preserve">ou fixer un rendez-vous pour voir le véhicule en contactant Monsieur </w:t>
      </w:r>
      <w:r w:rsidR="00B01955">
        <w:t>Adrien DAHIN ou Madame Deborah LESNE au 081/83.42.07.</w:t>
      </w:r>
      <w:r w:rsidR="00304915">
        <w:t xml:space="preserve"> (de 8h à 12h)</w:t>
      </w:r>
    </w:p>
    <w:p w14:paraId="04DFCDF7" w14:textId="77777777" w:rsidR="00215F56" w:rsidRDefault="00215F56" w:rsidP="007D44BA">
      <w:pPr>
        <w:ind w:right="851"/>
      </w:pPr>
    </w:p>
    <w:p w14:paraId="763C6792" w14:textId="77777777" w:rsidR="00096CE5" w:rsidRDefault="00096CE5" w:rsidP="007D44BA">
      <w:pPr>
        <w:pStyle w:val="Titre2"/>
        <w:ind w:right="851"/>
      </w:pPr>
      <w:r>
        <w:t>Article 5 : Dépôt des soumissions.</w:t>
      </w:r>
    </w:p>
    <w:p w14:paraId="4DAEC740" w14:textId="77777777" w:rsidR="00304915" w:rsidRDefault="00304915" w:rsidP="00304915">
      <w:pPr>
        <w:ind w:right="851"/>
      </w:pPr>
      <w:r w:rsidRPr="007E4DC3">
        <w:t xml:space="preserve">Les candidats acquéreurs devront compléter le formulaire d’offre ci-joint </w:t>
      </w:r>
      <w:r>
        <w:t xml:space="preserve">(seul accepté) </w:t>
      </w:r>
      <w:r w:rsidRPr="007E4DC3">
        <w:t>et le faire parvenir</w:t>
      </w:r>
      <w:r>
        <w:t> :</w:t>
      </w:r>
    </w:p>
    <w:p w14:paraId="451EAEAD" w14:textId="1711FC91" w:rsidR="00304915" w:rsidRPr="008403A6" w:rsidRDefault="00304915" w:rsidP="00304915">
      <w:pPr>
        <w:pStyle w:val="Paragraphedeliste"/>
        <w:numPr>
          <w:ilvl w:val="0"/>
          <w:numId w:val="11"/>
        </w:numPr>
        <w:ind w:left="708" w:right="851"/>
        <w:rPr>
          <w:b/>
          <w:bCs/>
        </w:rPr>
      </w:pPr>
      <w:r>
        <w:t xml:space="preserve">Soit </w:t>
      </w:r>
      <w:r w:rsidRPr="007E4DC3">
        <w:t xml:space="preserve">par courrier postal </w:t>
      </w:r>
      <w:r>
        <w:t xml:space="preserve">(recommandé ou pli simple) </w:t>
      </w:r>
      <w:r w:rsidRPr="007E4DC3">
        <w:t>à I</w:t>
      </w:r>
      <w:r>
        <w:t xml:space="preserve"> ’adresse : </w:t>
      </w:r>
      <w:r>
        <w:br/>
      </w:r>
      <w:r w:rsidRPr="008403A6">
        <w:rPr>
          <w:b/>
          <w:bCs/>
        </w:rPr>
        <w:t xml:space="preserve">Administration communale - rue Goffin, 2 - 5380 </w:t>
      </w:r>
      <w:proofErr w:type="spellStart"/>
      <w:r w:rsidRPr="008403A6">
        <w:rPr>
          <w:b/>
          <w:bCs/>
        </w:rPr>
        <w:t>Noville</w:t>
      </w:r>
      <w:proofErr w:type="spellEnd"/>
      <w:r w:rsidRPr="008403A6">
        <w:rPr>
          <w:b/>
          <w:bCs/>
        </w:rPr>
        <w:t>-Les-Bois </w:t>
      </w:r>
      <w:r>
        <w:rPr>
          <w:b/>
          <w:bCs/>
        </w:rPr>
        <w:t>(Service Finances) ;</w:t>
      </w:r>
    </w:p>
    <w:p w14:paraId="4520072D" w14:textId="77777777" w:rsidR="00304915" w:rsidRDefault="00304915" w:rsidP="00304915">
      <w:pPr>
        <w:pStyle w:val="Paragraphedeliste"/>
        <w:numPr>
          <w:ilvl w:val="0"/>
          <w:numId w:val="11"/>
        </w:numPr>
        <w:ind w:right="851"/>
      </w:pPr>
      <w:r>
        <w:t xml:space="preserve">Soit remis, contre accusé de réception, à </w:t>
      </w:r>
      <w:r w:rsidRPr="00855690">
        <w:rPr>
          <w:b/>
          <w:bCs/>
        </w:rPr>
        <w:t>l’agent du Service Finance (Mélody)</w:t>
      </w:r>
      <w:r>
        <w:t xml:space="preserve"> ;</w:t>
      </w:r>
    </w:p>
    <w:p w14:paraId="55BCF924" w14:textId="3C731EF4" w:rsidR="00304915" w:rsidRDefault="00304915" w:rsidP="007D44BA">
      <w:pPr>
        <w:pStyle w:val="Paragraphedeliste"/>
        <w:numPr>
          <w:ilvl w:val="0"/>
          <w:numId w:val="11"/>
        </w:numPr>
        <w:ind w:right="851"/>
      </w:pPr>
      <w:r>
        <w:t xml:space="preserve">Soit transmis à l’adresse électronique suivante : </w:t>
      </w:r>
      <w:hyperlink r:id="rId21" w:history="1">
        <w:r w:rsidRPr="00AC37EE">
          <w:rPr>
            <w:rStyle w:val="Lienhypertexte"/>
          </w:rPr>
          <w:t>melody.allard@fernelmont.be</w:t>
        </w:r>
      </w:hyperlink>
      <w:r>
        <w:t>.</w:t>
      </w:r>
    </w:p>
    <w:p w14:paraId="220FDD32" w14:textId="36E00F78" w:rsidR="00D57162" w:rsidRPr="00304915" w:rsidRDefault="00096CE5" w:rsidP="007D44BA">
      <w:pPr>
        <w:ind w:right="851"/>
        <w:rPr>
          <w:b/>
          <w:bCs/>
          <w:color w:val="EE0000"/>
          <w:u w:val="single"/>
        </w:rPr>
      </w:pPr>
      <w:r w:rsidRPr="00304915">
        <w:rPr>
          <w:b/>
          <w:bCs/>
        </w:rPr>
        <w:t>L’offre doit parvenir à l’administration avant l’heure et la date ultimes de réception</w:t>
      </w:r>
      <w:r w:rsidR="00304915">
        <w:rPr>
          <w:b/>
          <w:bCs/>
        </w:rPr>
        <w:t xml:space="preserve">, </w:t>
      </w:r>
      <w:r w:rsidR="00304915" w:rsidRPr="00304915">
        <w:rPr>
          <w:b/>
          <w:bCs/>
          <w:color w:val="EE0000"/>
          <w:u w:val="single"/>
        </w:rPr>
        <w:t xml:space="preserve">soit le  </w:t>
      </w:r>
      <w:r w:rsidR="00CD4910">
        <w:rPr>
          <w:b/>
          <w:bCs/>
          <w:color w:val="EE0000"/>
          <w:u w:val="single"/>
        </w:rPr>
        <w:t>07 avril 2026 17h.</w:t>
      </w:r>
    </w:p>
    <w:p w14:paraId="6C359242" w14:textId="5E86B8CB" w:rsidR="00CE636D" w:rsidRDefault="00096CE5" w:rsidP="007D44BA">
      <w:pPr>
        <w:ind w:right="851"/>
      </w:pPr>
      <w:r>
        <w:t>Le formulaire doit être daté et signé. Les offres incomplètes, illisibles ou reçues après l’heure et la date ultimes prévues ne sont pas prises en considération.</w:t>
      </w:r>
    </w:p>
    <w:p w14:paraId="5EA42FD2" w14:textId="77777777" w:rsidR="00215F56" w:rsidRDefault="00215F56" w:rsidP="007D44BA">
      <w:pPr>
        <w:ind w:right="851"/>
      </w:pPr>
    </w:p>
    <w:p w14:paraId="0196CF89" w14:textId="77777777" w:rsidR="00096CE5" w:rsidRDefault="00096CE5" w:rsidP="007D44BA">
      <w:pPr>
        <w:pStyle w:val="Titre2"/>
        <w:ind w:right="851"/>
      </w:pPr>
      <w:r>
        <w:t xml:space="preserve">Article 6 : Délai de validité des offres </w:t>
      </w:r>
    </w:p>
    <w:p w14:paraId="4904ED3C" w14:textId="716C1CFC" w:rsidR="00CE636D" w:rsidRDefault="00096CE5" w:rsidP="007D44BA">
      <w:pPr>
        <w:ind w:right="851"/>
      </w:pPr>
      <w:r>
        <w:t>Les soumissionnaires restent engagés par leur offre pendant un délai de soixante jours calendrier prenant cours le lendemain de la date ultime fixée pour le dépôt de l’offre.</w:t>
      </w:r>
    </w:p>
    <w:p w14:paraId="58B777B4" w14:textId="77777777" w:rsidR="00096CE5" w:rsidRDefault="00096CE5" w:rsidP="007D44BA">
      <w:pPr>
        <w:pStyle w:val="Titre2"/>
        <w:ind w:right="851"/>
      </w:pPr>
      <w:r>
        <w:lastRenderedPageBreak/>
        <w:t xml:space="preserve">Article 7 : Attribution. </w:t>
      </w:r>
    </w:p>
    <w:p w14:paraId="1178217D" w14:textId="77777777" w:rsidR="00096CE5" w:rsidRDefault="00096CE5" w:rsidP="007D44BA">
      <w:pPr>
        <w:ind w:right="851"/>
      </w:pPr>
      <w:r>
        <w:t xml:space="preserve">Le seul critère d’attribution étant le prix, le candidat ayant proposé l’offre de prix la plus haute se verra attribuer la vente du bien par le collège communal. Si deux candidats acheteurs offrent le même prix pour l’achat d’un même bien, ils seront sollicités afin de faire une nouvelle offre. </w:t>
      </w:r>
      <w:r w:rsidR="00303D68">
        <w:t>L’Administration communale de Fernelmont</w:t>
      </w:r>
      <w:r>
        <w:t xml:space="preserve"> peut cependant renoncer à la vente en cours de procédure même si des offres proposant un prix au moins égal au prix minimum fixé lui sont parvenues.</w:t>
      </w:r>
    </w:p>
    <w:p w14:paraId="4C7983AC" w14:textId="77777777" w:rsidR="00CE636D" w:rsidRDefault="00CE636D" w:rsidP="007D44BA">
      <w:pPr>
        <w:ind w:right="851"/>
      </w:pPr>
    </w:p>
    <w:p w14:paraId="294E961A" w14:textId="77777777" w:rsidR="00303D68" w:rsidRDefault="00303D68" w:rsidP="007D44BA">
      <w:pPr>
        <w:pStyle w:val="Titre2"/>
        <w:ind w:right="851"/>
      </w:pPr>
      <w:r>
        <w:t xml:space="preserve">Article 8 : Garantie. </w:t>
      </w:r>
    </w:p>
    <w:p w14:paraId="46E11EDD" w14:textId="51967EEA" w:rsidR="00303D68" w:rsidRDefault="00303D68" w:rsidP="007D44BA">
      <w:pPr>
        <w:ind w:right="851"/>
      </w:pPr>
      <w:r>
        <w:t>Il n’y a pas de garantie pour le bien dont question. La vente intervient sans aucune garantie (notamment quant aux vices cachés et rédhibitoires, quant à la qualité d</w:t>
      </w:r>
      <w:r w:rsidR="00304915">
        <w:t>u</w:t>
      </w:r>
      <w:r>
        <w:t xml:space="preserve"> bien vendu)</w:t>
      </w:r>
      <w:r w:rsidR="00304915">
        <w:t xml:space="preserve">, dans l’état où il se trouve, réputé être bien connu du ou des acheteurs. </w:t>
      </w:r>
      <w:r>
        <w:t xml:space="preserve"> Les indications fournies éventuellement à cet égard constituant de simples renseignements qui n’engagent d’aucune manière l’Administration communale de Fernelmont venderesse. </w:t>
      </w:r>
    </w:p>
    <w:p w14:paraId="30624F73" w14:textId="158FBB57" w:rsidR="00CE636D" w:rsidRDefault="00303D68" w:rsidP="007D44BA">
      <w:pPr>
        <w:ind w:right="851"/>
      </w:pPr>
      <w:r w:rsidRPr="00304915">
        <w:rPr>
          <w:b/>
          <w:bCs/>
        </w:rPr>
        <w:t>Précision en ce qui concerne le véhicule vendu</w:t>
      </w:r>
      <w:r>
        <w:t xml:space="preserve"> : </w:t>
      </w:r>
      <w:r w:rsidR="008403A6">
        <w:t>celui-ci ne sera pas</w:t>
      </w:r>
      <w:r>
        <w:t xml:space="preserve"> présenté au contrôle technique</w:t>
      </w:r>
      <w:r w:rsidR="008403A6">
        <w:t>.</w:t>
      </w:r>
    </w:p>
    <w:p w14:paraId="45266B33" w14:textId="77777777" w:rsidR="00215F56" w:rsidRDefault="00215F56" w:rsidP="007D44BA">
      <w:pPr>
        <w:ind w:right="851"/>
      </w:pPr>
    </w:p>
    <w:p w14:paraId="649843B3" w14:textId="77777777" w:rsidR="00303D68" w:rsidRDefault="00303D68" w:rsidP="007D44BA">
      <w:pPr>
        <w:pStyle w:val="Titre2"/>
        <w:ind w:right="851"/>
      </w:pPr>
      <w:r>
        <w:t xml:space="preserve">Article 9 : Paiement. </w:t>
      </w:r>
    </w:p>
    <w:p w14:paraId="406A267C" w14:textId="77777777" w:rsidR="00303D68" w:rsidRDefault="00303D68" w:rsidP="007D44BA">
      <w:pPr>
        <w:ind w:right="851"/>
      </w:pPr>
      <w:r>
        <w:t>Les modalités de versement du prix de vente seront spécifiées dans le courrier de notification de l’attribution de la présente procédure de vente.</w:t>
      </w:r>
    </w:p>
    <w:p w14:paraId="43533192" w14:textId="6BE851C7" w:rsidR="00303D68" w:rsidRDefault="00303D68" w:rsidP="007D44BA">
      <w:pPr>
        <w:ind w:right="851"/>
      </w:pPr>
      <w:r>
        <w:t xml:space="preserve">Le Collège communal informe le candidat le plus offrant que le </w:t>
      </w:r>
      <w:r w:rsidR="00215F56">
        <w:t>bien</w:t>
      </w:r>
      <w:r>
        <w:t xml:space="preserve"> lui est attribué, sous condition de paiement par virement uniquement de la somme mentionnée dans l’offre sur le compte communal n°</w:t>
      </w:r>
      <w:r w:rsidRPr="00435017">
        <w:rPr>
          <w:b/>
          <w:bCs/>
        </w:rPr>
        <w:t>BE29 0910 0052 7364</w:t>
      </w:r>
      <w:r>
        <w:t xml:space="preserve">, </w:t>
      </w:r>
      <w:r w:rsidRPr="00215F56">
        <w:rPr>
          <w:b/>
          <w:bCs/>
        </w:rPr>
        <w:t>endéans les quinze jours</w:t>
      </w:r>
      <w:r>
        <w:t xml:space="preserve">. </w:t>
      </w:r>
    </w:p>
    <w:p w14:paraId="69A195AA" w14:textId="63DA94BC" w:rsidR="00303D68" w:rsidRDefault="00303D68" w:rsidP="007D44BA">
      <w:pPr>
        <w:ind w:right="851"/>
      </w:pPr>
      <w:r>
        <w:t>Le bien vendu ne devien</w:t>
      </w:r>
      <w:r w:rsidR="00215F56">
        <w:t>t</w:t>
      </w:r>
      <w:r>
        <w:t xml:space="preserve"> propriété du candidat acquéreur qu’après réception du paiement complet du prix dans le délai fixé. </w:t>
      </w:r>
    </w:p>
    <w:p w14:paraId="76F77C9C" w14:textId="77777777" w:rsidR="00303D68" w:rsidRDefault="00303D68" w:rsidP="007D44BA">
      <w:pPr>
        <w:ind w:right="851"/>
      </w:pPr>
      <w:r>
        <w:t>Si le service Finances n’a enregistré aucun paiement endéans ledit délai de quinze jours, le bien sera attribué automatiquement et sans avertissement ni mise en demeure préalable au candidat ayant fait la seconde meilleure offre, sous condition de paiement de la somme mentionnée dans l’offre endéans ce même délai. Au cas où la personne ayant fait la seconde meilleure offre ne s’acquitterait pas de sa dette dans le délai prévu à cet effet, le bien sera, alors, remis en vente.</w:t>
      </w:r>
    </w:p>
    <w:p w14:paraId="6B99CAC3" w14:textId="77777777" w:rsidR="00CE636D" w:rsidRDefault="00CE636D" w:rsidP="007D44BA">
      <w:pPr>
        <w:ind w:right="851"/>
      </w:pPr>
    </w:p>
    <w:p w14:paraId="01C95062" w14:textId="77777777" w:rsidR="00696557" w:rsidRDefault="00696557" w:rsidP="007D44BA">
      <w:pPr>
        <w:pStyle w:val="Titre2"/>
        <w:ind w:right="851"/>
      </w:pPr>
      <w:r>
        <w:t xml:space="preserve">Article 10 : Prise de possession. </w:t>
      </w:r>
    </w:p>
    <w:p w14:paraId="231D7028" w14:textId="49D7F7B9" w:rsidR="00696557" w:rsidRPr="007E4DC3" w:rsidRDefault="00696557" w:rsidP="007D44BA">
      <w:pPr>
        <w:ind w:right="851"/>
      </w:pPr>
      <w:r w:rsidRPr="007E4DC3">
        <w:t>Le véhicule ser</w:t>
      </w:r>
      <w:r w:rsidR="00215F56">
        <w:t>a</w:t>
      </w:r>
      <w:r w:rsidRPr="007E4DC3">
        <w:t xml:space="preserve"> enlevé par l’acquéreur au lieu de </w:t>
      </w:r>
      <w:r w:rsidR="00215F56">
        <w:t>son</w:t>
      </w:r>
      <w:r w:rsidRPr="007E4DC3">
        <w:t xml:space="preserve"> dépôt dans un délai de 15 jours ouvrables à partir de la réception de l’avis d’acceptation de son offre par le Collège communal à condition qu’il ait effectué le versement sur le compte bancaire de la Commune. </w:t>
      </w:r>
    </w:p>
    <w:p w14:paraId="2D1C7B12" w14:textId="6F45AF03" w:rsidR="00C61054" w:rsidRDefault="00696557" w:rsidP="007D44BA">
      <w:pPr>
        <w:ind w:right="851"/>
      </w:pPr>
      <w:r w:rsidRPr="00215F56">
        <w:rPr>
          <w:b/>
          <w:bCs/>
        </w:rPr>
        <w:t xml:space="preserve">L’enlèvement se fera sur rendez-vous </w:t>
      </w:r>
      <w:r w:rsidRPr="007E4DC3">
        <w:t xml:space="preserve">avec </w:t>
      </w:r>
      <w:r w:rsidR="00E9378B" w:rsidRPr="007E4DC3">
        <w:t xml:space="preserve">Monsieur </w:t>
      </w:r>
      <w:r w:rsidR="00E9378B">
        <w:t xml:space="preserve">Adrien DAHIN ou Madame Deborah LESNE au 081/83.42.07 </w:t>
      </w:r>
      <w:r w:rsidRPr="007E4DC3">
        <w:t xml:space="preserve">et moyennant remise de la preuve de paiement. </w:t>
      </w:r>
    </w:p>
    <w:p w14:paraId="7B201E94" w14:textId="6BD772BE" w:rsidR="00371C35" w:rsidRDefault="00371C35" w:rsidP="007D44BA">
      <w:pPr>
        <w:ind w:right="851"/>
        <w:rPr>
          <w:rFonts w:asciiTheme="majorHAnsi" w:eastAsiaTheme="majorEastAsia" w:hAnsiTheme="majorHAnsi" w:cstheme="majorBidi"/>
          <w:color w:val="262626" w:themeColor="text1" w:themeTint="D9"/>
          <w:sz w:val="40"/>
          <w:szCs w:val="40"/>
        </w:rPr>
      </w:pPr>
    </w:p>
    <w:sectPr w:rsidR="00371C35" w:rsidSect="007D44BA">
      <w:type w:val="continuous"/>
      <w:pgSz w:w="11906" w:h="16838"/>
      <w:pgMar w:top="1135" w:right="282"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67720" w14:textId="77777777" w:rsidR="006A7EDF" w:rsidRDefault="006A7EDF" w:rsidP="00EA07EF">
      <w:pPr>
        <w:spacing w:after="0" w:line="240" w:lineRule="auto"/>
      </w:pPr>
      <w:r>
        <w:separator/>
      </w:r>
    </w:p>
  </w:endnote>
  <w:endnote w:type="continuationSeparator" w:id="0">
    <w:p w14:paraId="2EB6F581" w14:textId="77777777" w:rsidR="006A7EDF" w:rsidRDefault="006A7EDF" w:rsidP="00EA0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5845775"/>
      <w:docPartObj>
        <w:docPartGallery w:val="Page Numbers (Bottom of Page)"/>
        <w:docPartUnique/>
      </w:docPartObj>
    </w:sdtPr>
    <w:sdtEndPr/>
    <w:sdtContent>
      <w:p w14:paraId="14C852AB" w14:textId="04F4F330" w:rsidR="002C5659" w:rsidRDefault="002C5659">
        <w:pPr>
          <w:pStyle w:val="Pieddepage"/>
          <w:jc w:val="right"/>
        </w:pPr>
        <w:r>
          <w:t xml:space="preserve">Page </w:t>
        </w:r>
        <w:r>
          <w:fldChar w:fldCharType="begin"/>
        </w:r>
        <w:r>
          <w:instrText>PAGE   \* MERGEFORMAT</w:instrText>
        </w:r>
        <w:r>
          <w:fldChar w:fldCharType="separate"/>
        </w:r>
        <w:r>
          <w:rPr>
            <w:lang w:val="fr-FR"/>
          </w:rPr>
          <w:t>2</w:t>
        </w:r>
        <w:r>
          <w:fldChar w:fldCharType="end"/>
        </w:r>
        <w:r>
          <w:t> /</w:t>
        </w:r>
        <w:r w:rsidR="00CE636D">
          <w:t>5</w:t>
        </w:r>
      </w:p>
    </w:sdtContent>
  </w:sdt>
  <w:p w14:paraId="64181E58" w14:textId="77777777" w:rsidR="002C5659" w:rsidRDefault="002C565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8019B" w14:textId="77777777" w:rsidR="006A7EDF" w:rsidRDefault="006A7EDF" w:rsidP="00EA07EF">
      <w:pPr>
        <w:spacing w:after="0" w:line="240" w:lineRule="auto"/>
      </w:pPr>
      <w:r>
        <w:separator/>
      </w:r>
    </w:p>
  </w:footnote>
  <w:footnote w:type="continuationSeparator" w:id="0">
    <w:p w14:paraId="5EFF7FCF" w14:textId="77777777" w:rsidR="006A7EDF" w:rsidRDefault="006A7EDF" w:rsidP="00EA07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92909"/>
    <w:multiLevelType w:val="hybridMultilevel"/>
    <w:tmpl w:val="F768E114"/>
    <w:lvl w:ilvl="0" w:tplc="1F1CDA1C">
      <w:start w:val="5"/>
      <w:numFmt w:val="bullet"/>
      <w:lvlText w:val="-"/>
      <w:lvlJc w:val="left"/>
      <w:pPr>
        <w:ind w:left="720" w:hanging="360"/>
      </w:pPr>
      <w:rPr>
        <w:rFonts w:ascii="Calibri" w:eastAsiaTheme="minorEastAsia" w:hAnsi="Calibri" w:cstheme="minorBid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1482775B"/>
    <w:multiLevelType w:val="multilevel"/>
    <w:tmpl w:val="F8F46CB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889799587">
    <w:abstractNumId w:val="1"/>
  </w:num>
  <w:num w:numId="2" w16cid:durableId="1353846559">
    <w:abstractNumId w:val="1"/>
  </w:num>
  <w:num w:numId="3" w16cid:durableId="481123424">
    <w:abstractNumId w:val="1"/>
  </w:num>
  <w:num w:numId="4" w16cid:durableId="1613247522">
    <w:abstractNumId w:val="1"/>
  </w:num>
  <w:num w:numId="5" w16cid:durableId="2024085795">
    <w:abstractNumId w:val="1"/>
  </w:num>
  <w:num w:numId="6" w16cid:durableId="215901095">
    <w:abstractNumId w:val="1"/>
  </w:num>
  <w:num w:numId="7" w16cid:durableId="1456481575">
    <w:abstractNumId w:val="1"/>
  </w:num>
  <w:num w:numId="8" w16cid:durableId="365494723">
    <w:abstractNumId w:val="1"/>
  </w:num>
  <w:num w:numId="9" w16cid:durableId="1812286342">
    <w:abstractNumId w:val="1"/>
  </w:num>
  <w:num w:numId="10" w16cid:durableId="495271347">
    <w:abstractNumId w:val="1"/>
  </w:num>
  <w:num w:numId="11" w16cid:durableId="1332828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7EF"/>
    <w:rsid w:val="0006042D"/>
    <w:rsid w:val="000842BD"/>
    <w:rsid w:val="00096CE5"/>
    <w:rsid w:val="000C20A3"/>
    <w:rsid w:val="0012686E"/>
    <w:rsid w:val="00215F56"/>
    <w:rsid w:val="00220A02"/>
    <w:rsid w:val="0022470A"/>
    <w:rsid w:val="002253E6"/>
    <w:rsid w:val="00226D5C"/>
    <w:rsid w:val="00250ADE"/>
    <w:rsid w:val="00260472"/>
    <w:rsid w:val="00271FDD"/>
    <w:rsid w:val="002802E1"/>
    <w:rsid w:val="002A3397"/>
    <w:rsid w:val="002B6DD2"/>
    <w:rsid w:val="002C5659"/>
    <w:rsid w:val="002D16BA"/>
    <w:rsid w:val="002E2785"/>
    <w:rsid w:val="002E3692"/>
    <w:rsid w:val="002E5958"/>
    <w:rsid w:val="00303D68"/>
    <w:rsid w:val="00304915"/>
    <w:rsid w:val="00331847"/>
    <w:rsid w:val="003333CC"/>
    <w:rsid w:val="0033780D"/>
    <w:rsid w:val="003517FE"/>
    <w:rsid w:val="00371C35"/>
    <w:rsid w:val="003F5C71"/>
    <w:rsid w:val="004112F7"/>
    <w:rsid w:val="00425DEC"/>
    <w:rsid w:val="00435017"/>
    <w:rsid w:val="00470EC7"/>
    <w:rsid w:val="00490DF6"/>
    <w:rsid w:val="004B790F"/>
    <w:rsid w:val="004D28FF"/>
    <w:rsid w:val="004F696F"/>
    <w:rsid w:val="00515F39"/>
    <w:rsid w:val="005775EA"/>
    <w:rsid w:val="00587917"/>
    <w:rsid w:val="005B2947"/>
    <w:rsid w:val="005F280C"/>
    <w:rsid w:val="00626B53"/>
    <w:rsid w:val="00696557"/>
    <w:rsid w:val="006A7EDF"/>
    <w:rsid w:val="007255C0"/>
    <w:rsid w:val="00756504"/>
    <w:rsid w:val="007A79E9"/>
    <w:rsid w:val="007A7D3D"/>
    <w:rsid w:val="007D44BA"/>
    <w:rsid w:val="008232B6"/>
    <w:rsid w:val="008403A6"/>
    <w:rsid w:val="00883128"/>
    <w:rsid w:val="0089382D"/>
    <w:rsid w:val="008A2CA8"/>
    <w:rsid w:val="009016CB"/>
    <w:rsid w:val="00917440"/>
    <w:rsid w:val="0092394E"/>
    <w:rsid w:val="00932004"/>
    <w:rsid w:val="00946BC5"/>
    <w:rsid w:val="00980772"/>
    <w:rsid w:val="00A16259"/>
    <w:rsid w:val="00A23728"/>
    <w:rsid w:val="00A411EC"/>
    <w:rsid w:val="00A56028"/>
    <w:rsid w:val="00A72965"/>
    <w:rsid w:val="00A90F46"/>
    <w:rsid w:val="00AA34BA"/>
    <w:rsid w:val="00B01955"/>
    <w:rsid w:val="00B20E71"/>
    <w:rsid w:val="00BC1683"/>
    <w:rsid w:val="00BC483A"/>
    <w:rsid w:val="00BD2892"/>
    <w:rsid w:val="00C158BD"/>
    <w:rsid w:val="00C61054"/>
    <w:rsid w:val="00C75C20"/>
    <w:rsid w:val="00C9218C"/>
    <w:rsid w:val="00CA5993"/>
    <w:rsid w:val="00CB6699"/>
    <w:rsid w:val="00CD4910"/>
    <w:rsid w:val="00CE636D"/>
    <w:rsid w:val="00D57162"/>
    <w:rsid w:val="00DD52D0"/>
    <w:rsid w:val="00E02828"/>
    <w:rsid w:val="00E63144"/>
    <w:rsid w:val="00E9378B"/>
    <w:rsid w:val="00EA07EF"/>
    <w:rsid w:val="00EA2ABF"/>
    <w:rsid w:val="00EC405A"/>
    <w:rsid w:val="00ED2EF9"/>
    <w:rsid w:val="00EE21B0"/>
    <w:rsid w:val="00F80499"/>
    <w:rsid w:val="00FD6C3D"/>
    <w:rsid w:val="00FF7F4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D5714D"/>
  <w15:chartTrackingRefBased/>
  <w15:docId w15:val="{D863D515-4C42-4CE5-A49E-F1B4F0422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fr-BE"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18C"/>
  </w:style>
  <w:style w:type="paragraph" w:styleId="Titre1">
    <w:name w:val="heading 1"/>
    <w:basedOn w:val="Normal"/>
    <w:next w:val="Normal"/>
    <w:link w:val="Titre1Car"/>
    <w:uiPriority w:val="9"/>
    <w:qFormat/>
    <w:rsid w:val="00C9218C"/>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Titre2">
    <w:name w:val="heading 2"/>
    <w:basedOn w:val="Normal"/>
    <w:next w:val="Normal"/>
    <w:link w:val="Titre2Car"/>
    <w:uiPriority w:val="9"/>
    <w:unhideWhenUsed/>
    <w:qFormat/>
    <w:rsid w:val="00626B53"/>
    <w:pPr>
      <w:keepNext/>
      <w:keepLines/>
      <w:spacing w:before="120" w:after="0" w:line="240" w:lineRule="auto"/>
      <w:outlineLvl w:val="1"/>
    </w:pPr>
    <w:rPr>
      <w:rFonts w:asciiTheme="majorHAnsi" w:eastAsiaTheme="majorEastAsia" w:hAnsiTheme="majorHAnsi" w:cstheme="majorBidi"/>
      <w:color w:val="ED7D31" w:themeColor="accent2"/>
      <w:sz w:val="28"/>
      <w:szCs w:val="36"/>
    </w:rPr>
  </w:style>
  <w:style w:type="paragraph" w:styleId="Titre3">
    <w:name w:val="heading 3"/>
    <w:basedOn w:val="Normal"/>
    <w:next w:val="Normal"/>
    <w:link w:val="Titre3Car"/>
    <w:uiPriority w:val="9"/>
    <w:unhideWhenUsed/>
    <w:qFormat/>
    <w:rsid w:val="00C9218C"/>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Titre4">
    <w:name w:val="heading 4"/>
    <w:basedOn w:val="Normal"/>
    <w:next w:val="Normal"/>
    <w:link w:val="Titre4Car"/>
    <w:uiPriority w:val="9"/>
    <w:semiHidden/>
    <w:unhideWhenUsed/>
    <w:qFormat/>
    <w:rsid w:val="00C9218C"/>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Titre5">
    <w:name w:val="heading 5"/>
    <w:basedOn w:val="Normal"/>
    <w:next w:val="Normal"/>
    <w:link w:val="Titre5Car"/>
    <w:uiPriority w:val="9"/>
    <w:semiHidden/>
    <w:unhideWhenUsed/>
    <w:qFormat/>
    <w:rsid w:val="00C9218C"/>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Titre6">
    <w:name w:val="heading 6"/>
    <w:basedOn w:val="Normal"/>
    <w:next w:val="Normal"/>
    <w:link w:val="Titre6Car"/>
    <w:uiPriority w:val="9"/>
    <w:semiHidden/>
    <w:unhideWhenUsed/>
    <w:qFormat/>
    <w:rsid w:val="00C9218C"/>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Titre7">
    <w:name w:val="heading 7"/>
    <w:basedOn w:val="Normal"/>
    <w:next w:val="Normal"/>
    <w:link w:val="Titre7Car"/>
    <w:uiPriority w:val="9"/>
    <w:semiHidden/>
    <w:unhideWhenUsed/>
    <w:qFormat/>
    <w:rsid w:val="00C9218C"/>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Titre8">
    <w:name w:val="heading 8"/>
    <w:basedOn w:val="Normal"/>
    <w:next w:val="Normal"/>
    <w:link w:val="Titre8Car"/>
    <w:uiPriority w:val="9"/>
    <w:semiHidden/>
    <w:unhideWhenUsed/>
    <w:qFormat/>
    <w:rsid w:val="00C9218C"/>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Titre9">
    <w:name w:val="heading 9"/>
    <w:basedOn w:val="Normal"/>
    <w:next w:val="Normal"/>
    <w:link w:val="Titre9Car"/>
    <w:uiPriority w:val="9"/>
    <w:semiHidden/>
    <w:unhideWhenUsed/>
    <w:qFormat/>
    <w:rsid w:val="00C9218C"/>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A07EF"/>
    <w:pPr>
      <w:tabs>
        <w:tab w:val="center" w:pos="4536"/>
        <w:tab w:val="right" w:pos="9072"/>
      </w:tabs>
      <w:spacing w:after="0" w:line="240" w:lineRule="auto"/>
    </w:pPr>
  </w:style>
  <w:style w:type="character" w:customStyle="1" w:styleId="En-tteCar">
    <w:name w:val="En-tête Car"/>
    <w:basedOn w:val="Policepardfaut"/>
    <w:link w:val="En-tte"/>
    <w:uiPriority w:val="99"/>
    <w:rsid w:val="00EA07EF"/>
  </w:style>
  <w:style w:type="paragraph" w:styleId="Pieddepage">
    <w:name w:val="footer"/>
    <w:basedOn w:val="Normal"/>
    <w:link w:val="PieddepageCar"/>
    <w:uiPriority w:val="99"/>
    <w:unhideWhenUsed/>
    <w:rsid w:val="00EA07E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A07EF"/>
  </w:style>
  <w:style w:type="paragraph" w:styleId="NormalWeb">
    <w:name w:val="Normal (Web)"/>
    <w:basedOn w:val="Normal"/>
    <w:uiPriority w:val="99"/>
    <w:semiHidden/>
    <w:unhideWhenUsed/>
    <w:rsid w:val="00C61054"/>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Titre1Car">
    <w:name w:val="Titre 1 Car"/>
    <w:basedOn w:val="Policepardfaut"/>
    <w:link w:val="Titre1"/>
    <w:uiPriority w:val="9"/>
    <w:rsid w:val="00C9218C"/>
    <w:rPr>
      <w:rFonts w:asciiTheme="majorHAnsi" w:eastAsiaTheme="majorEastAsia" w:hAnsiTheme="majorHAnsi" w:cstheme="majorBidi"/>
      <w:color w:val="262626" w:themeColor="text1" w:themeTint="D9"/>
      <w:sz w:val="40"/>
      <w:szCs w:val="40"/>
    </w:rPr>
  </w:style>
  <w:style w:type="character" w:customStyle="1" w:styleId="Titre2Car">
    <w:name w:val="Titre 2 Car"/>
    <w:basedOn w:val="Policepardfaut"/>
    <w:link w:val="Titre2"/>
    <w:uiPriority w:val="9"/>
    <w:rsid w:val="00626B53"/>
    <w:rPr>
      <w:rFonts w:asciiTheme="majorHAnsi" w:eastAsiaTheme="majorEastAsia" w:hAnsiTheme="majorHAnsi" w:cstheme="majorBidi"/>
      <w:color w:val="ED7D31" w:themeColor="accent2"/>
      <w:sz w:val="28"/>
      <w:szCs w:val="36"/>
    </w:rPr>
  </w:style>
  <w:style w:type="character" w:customStyle="1" w:styleId="Titre3Car">
    <w:name w:val="Titre 3 Car"/>
    <w:basedOn w:val="Policepardfaut"/>
    <w:link w:val="Titre3"/>
    <w:uiPriority w:val="9"/>
    <w:rsid w:val="00C9218C"/>
    <w:rPr>
      <w:rFonts w:asciiTheme="majorHAnsi" w:eastAsiaTheme="majorEastAsia" w:hAnsiTheme="majorHAnsi" w:cstheme="majorBidi"/>
      <w:color w:val="C45911" w:themeColor="accent2" w:themeShade="BF"/>
      <w:sz w:val="32"/>
      <w:szCs w:val="32"/>
    </w:rPr>
  </w:style>
  <w:style w:type="character" w:customStyle="1" w:styleId="Titre4Car">
    <w:name w:val="Titre 4 Car"/>
    <w:basedOn w:val="Policepardfaut"/>
    <w:link w:val="Titre4"/>
    <w:uiPriority w:val="9"/>
    <w:semiHidden/>
    <w:rsid w:val="00C9218C"/>
    <w:rPr>
      <w:rFonts w:asciiTheme="majorHAnsi" w:eastAsiaTheme="majorEastAsia" w:hAnsiTheme="majorHAnsi" w:cstheme="majorBidi"/>
      <w:i/>
      <w:iCs/>
      <w:color w:val="833C0B" w:themeColor="accent2" w:themeShade="80"/>
      <w:sz w:val="28"/>
      <w:szCs w:val="28"/>
    </w:rPr>
  </w:style>
  <w:style w:type="character" w:customStyle="1" w:styleId="Titre5Car">
    <w:name w:val="Titre 5 Car"/>
    <w:basedOn w:val="Policepardfaut"/>
    <w:link w:val="Titre5"/>
    <w:uiPriority w:val="9"/>
    <w:semiHidden/>
    <w:rsid w:val="00C9218C"/>
    <w:rPr>
      <w:rFonts w:asciiTheme="majorHAnsi" w:eastAsiaTheme="majorEastAsia" w:hAnsiTheme="majorHAnsi" w:cstheme="majorBidi"/>
      <w:color w:val="C45911" w:themeColor="accent2" w:themeShade="BF"/>
      <w:sz w:val="24"/>
      <w:szCs w:val="24"/>
    </w:rPr>
  </w:style>
  <w:style w:type="character" w:customStyle="1" w:styleId="Titre6Car">
    <w:name w:val="Titre 6 Car"/>
    <w:basedOn w:val="Policepardfaut"/>
    <w:link w:val="Titre6"/>
    <w:uiPriority w:val="9"/>
    <w:semiHidden/>
    <w:rsid w:val="00C9218C"/>
    <w:rPr>
      <w:rFonts w:asciiTheme="majorHAnsi" w:eastAsiaTheme="majorEastAsia" w:hAnsiTheme="majorHAnsi" w:cstheme="majorBidi"/>
      <w:i/>
      <w:iCs/>
      <w:color w:val="833C0B" w:themeColor="accent2" w:themeShade="80"/>
      <w:sz w:val="24"/>
      <w:szCs w:val="24"/>
    </w:rPr>
  </w:style>
  <w:style w:type="character" w:customStyle="1" w:styleId="Titre7Car">
    <w:name w:val="Titre 7 Car"/>
    <w:basedOn w:val="Policepardfaut"/>
    <w:link w:val="Titre7"/>
    <w:uiPriority w:val="9"/>
    <w:semiHidden/>
    <w:rsid w:val="00C9218C"/>
    <w:rPr>
      <w:rFonts w:asciiTheme="majorHAnsi" w:eastAsiaTheme="majorEastAsia" w:hAnsiTheme="majorHAnsi" w:cstheme="majorBidi"/>
      <w:b/>
      <w:bCs/>
      <w:color w:val="833C0B" w:themeColor="accent2" w:themeShade="80"/>
      <w:sz w:val="22"/>
      <w:szCs w:val="22"/>
    </w:rPr>
  </w:style>
  <w:style w:type="character" w:customStyle="1" w:styleId="Titre8Car">
    <w:name w:val="Titre 8 Car"/>
    <w:basedOn w:val="Policepardfaut"/>
    <w:link w:val="Titre8"/>
    <w:uiPriority w:val="9"/>
    <w:semiHidden/>
    <w:rsid w:val="00C9218C"/>
    <w:rPr>
      <w:rFonts w:asciiTheme="majorHAnsi" w:eastAsiaTheme="majorEastAsia" w:hAnsiTheme="majorHAnsi" w:cstheme="majorBidi"/>
      <w:color w:val="833C0B" w:themeColor="accent2" w:themeShade="80"/>
      <w:sz w:val="22"/>
      <w:szCs w:val="22"/>
    </w:rPr>
  </w:style>
  <w:style w:type="character" w:customStyle="1" w:styleId="Titre9Car">
    <w:name w:val="Titre 9 Car"/>
    <w:basedOn w:val="Policepardfaut"/>
    <w:link w:val="Titre9"/>
    <w:uiPriority w:val="9"/>
    <w:semiHidden/>
    <w:rsid w:val="00C9218C"/>
    <w:rPr>
      <w:rFonts w:asciiTheme="majorHAnsi" w:eastAsiaTheme="majorEastAsia" w:hAnsiTheme="majorHAnsi" w:cstheme="majorBidi"/>
      <w:i/>
      <w:iCs/>
      <w:color w:val="833C0B" w:themeColor="accent2" w:themeShade="80"/>
      <w:sz w:val="22"/>
      <w:szCs w:val="22"/>
    </w:rPr>
  </w:style>
  <w:style w:type="paragraph" w:styleId="Lgende">
    <w:name w:val="caption"/>
    <w:basedOn w:val="Normal"/>
    <w:next w:val="Normal"/>
    <w:uiPriority w:val="35"/>
    <w:semiHidden/>
    <w:unhideWhenUsed/>
    <w:qFormat/>
    <w:rsid w:val="00C9218C"/>
    <w:pPr>
      <w:spacing w:line="240" w:lineRule="auto"/>
    </w:pPr>
    <w:rPr>
      <w:b/>
      <w:bCs/>
      <w:color w:val="404040" w:themeColor="text1" w:themeTint="BF"/>
      <w:sz w:val="16"/>
      <w:szCs w:val="16"/>
    </w:rPr>
  </w:style>
  <w:style w:type="paragraph" w:styleId="Titre">
    <w:name w:val="Title"/>
    <w:basedOn w:val="Normal"/>
    <w:next w:val="Normal"/>
    <w:link w:val="TitreCar"/>
    <w:uiPriority w:val="10"/>
    <w:qFormat/>
    <w:rsid w:val="00C9218C"/>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reCar">
    <w:name w:val="Titre Car"/>
    <w:basedOn w:val="Policepardfaut"/>
    <w:link w:val="Titre"/>
    <w:uiPriority w:val="10"/>
    <w:rsid w:val="00C9218C"/>
    <w:rPr>
      <w:rFonts w:asciiTheme="majorHAnsi" w:eastAsiaTheme="majorEastAsia" w:hAnsiTheme="majorHAnsi" w:cstheme="majorBidi"/>
      <w:color w:val="262626" w:themeColor="text1" w:themeTint="D9"/>
      <w:sz w:val="96"/>
      <w:szCs w:val="96"/>
    </w:rPr>
  </w:style>
  <w:style w:type="paragraph" w:styleId="Sous-titre">
    <w:name w:val="Subtitle"/>
    <w:basedOn w:val="Normal"/>
    <w:next w:val="Normal"/>
    <w:link w:val="Sous-titreCar"/>
    <w:uiPriority w:val="11"/>
    <w:qFormat/>
    <w:rsid w:val="00C9218C"/>
    <w:pPr>
      <w:numPr>
        <w:ilvl w:val="1"/>
      </w:numPr>
      <w:spacing w:after="240"/>
    </w:pPr>
    <w:rPr>
      <w:caps/>
      <w:color w:val="404040" w:themeColor="text1" w:themeTint="BF"/>
      <w:spacing w:val="20"/>
      <w:sz w:val="28"/>
      <w:szCs w:val="28"/>
    </w:rPr>
  </w:style>
  <w:style w:type="character" w:customStyle="1" w:styleId="Sous-titreCar">
    <w:name w:val="Sous-titre Car"/>
    <w:basedOn w:val="Policepardfaut"/>
    <w:link w:val="Sous-titre"/>
    <w:uiPriority w:val="11"/>
    <w:rsid w:val="00C9218C"/>
    <w:rPr>
      <w:caps/>
      <w:color w:val="404040" w:themeColor="text1" w:themeTint="BF"/>
      <w:spacing w:val="20"/>
      <w:sz w:val="28"/>
      <w:szCs w:val="28"/>
    </w:rPr>
  </w:style>
  <w:style w:type="character" w:styleId="lev">
    <w:name w:val="Strong"/>
    <w:basedOn w:val="Policepardfaut"/>
    <w:uiPriority w:val="22"/>
    <w:qFormat/>
    <w:rsid w:val="00C9218C"/>
    <w:rPr>
      <w:b/>
      <w:bCs/>
    </w:rPr>
  </w:style>
  <w:style w:type="character" w:styleId="Accentuation">
    <w:name w:val="Emphasis"/>
    <w:basedOn w:val="Policepardfaut"/>
    <w:uiPriority w:val="20"/>
    <w:qFormat/>
    <w:rsid w:val="00C9218C"/>
    <w:rPr>
      <w:i/>
      <w:iCs/>
      <w:color w:val="000000" w:themeColor="text1"/>
    </w:rPr>
  </w:style>
  <w:style w:type="paragraph" w:styleId="Sansinterligne">
    <w:name w:val="No Spacing"/>
    <w:uiPriority w:val="1"/>
    <w:qFormat/>
    <w:rsid w:val="00C9218C"/>
    <w:pPr>
      <w:spacing w:after="0" w:line="240" w:lineRule="auto"/>
    </w:pPr>
  </w:style>
  <w:style w:type="paragraph" w:styleId="Citation">
    <w:name w:val="Quote"/>
    <w:basedOn w:val="Normal"/>
    <w:next w:val="Normal"/>
    <w:link w:val="CitationCar"/>
    <w:uiPriority w:val="29"/>
    <w:qFormat/>
    <w:rsid w:val="00C9218C"/>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ionCar">
    <w:name w:val="Citation Car"/>
    <w:basedOn w:val="Policepardfaut"/>
    <w:link w:val="Citation"/>
    <w:uiPriority w:val="29"/>
    <w:rsid w:val="00C9218C"/>
    <w:rPr>
      <w:rFonts w:asciiTheme="majorHAnsi" w:eastAsiaTheme="majorEastAsia" w:hAnsiTheme="majorHAnsi" w:cstheme="majorBidi"/>
      <w:color w:val="000000" w:themeColor="text1"/>
      <w:sz w:val="24"/>
      <w:szCs w:val="24"/>
    </w:rPr>
  </w:style>
  <w:style w:type="paragraph" w:styleId="Citationintense">
    <w:name w:val="Intense Quote"/>
    <w:basedOn w:val="Normal"/>
    <w:next w:val="Normal"/>
    <w:link w:val="CitationintenseCar"/>
    <w:uiPriority w:val="30"/>
    <w:qFormat/>
    <w:rsid w:val="00C9218C"/>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CitationintenseCar">
    <w:name w:val="Citation intense Car"/>
    <w:basedOn w:val="Policepardfaut"/>
    <w:link w:val="Citationintense"/>
    <w:uiPriority w:val="30"/>
    <w:rsid w:val="00C9218C"/>
    <w:rPr>
      <w:rFonts w:asciiTheme="majorHAnsi" w:eastAsiaTheme="majorEastAsia" w:hAnsiTheme="majorHAnsi" w:cstheme="majorBidi"/>
      <w:sz w:val="24"/>
      <w:szCs w:val="24"/>
    </w:rPr>
  </w:style>
  <w:style w:type="character" w:styleId="Accentuationlgre">
    <w:name w:val="Subtle Emphasis"/>
    <w:basedOn w:val="Policepardfaut"/>
    <w:uiPriority w:val="19"/>
    <w:qFormat/>
    <w:rsid w:val="00C9218C"/>
    <w:rPr>
      <w:i/>
      <w:iCs/>
      <w:color w:val="595959" w:themeColor="text1" w:themeTint="A6"/>
    </w:rPr>
  </w:style>
  <w:style w:type="character" w:styleId="Accentuationintense">
    <w:name w:val="Intense Emphasis"/>
    <w:basedOn w:val="Policepardfaut"/>
    <w:uiPriority w:val="21"/>
    <w:qFormat/>
    <w:rsid w:val="00C9218C"/>
    <w:rPr>
      <w:b/>
      <w:bCs/>
      <w:i/>
      <w:iCs/>
      <w:caps w:val="0"/>
      <w:smallCaps w:val="0"/>
      <w:strike w:val="0"/>
      <w:dstrike w:val="0"/>
      <w:color w:val="ED7D31" w:themeColor="accent2"/>
    </w:rPr>
  </w:style>
  <w:style w:type="character" w:styleId="Rfrencelgre">
    <w:name w:val="Subtle Reference"/>
    <w:basedOn w:val="Policepardfaut"/>
    <w:uiPriority w:val="31"/>
    <w:qFormat/>
    <w:rsid w:val="00C9218C"/>
    <w:rPr>
      <w:caps w:val="0"/>
      <w:smallCaps/>
      <w:color w:val="404040" w:themeColor="text1" w:themeTint="BF"/>
      <w:spacing w:val="0"/>
      <w:u w:val="single" w:color="7F7F7F" w:themeColor="text1" w:themeTint="80"/>
    </w:rPr>
  </w:style>
  <w:style w:type="character" w:styleId="Rfrenceintense">
    <w:name w:val="Intense Reference"/>
    <w:basedOn w:val="Policepardfaut"/>
    <w:uiPriority w:val="32"/>
    <w:qFormat/>
    <w:rsid w:val="00C9218C"/>
    <w:rPr>
      <w:b/>
      <w:bCs/>
      <w:caps w:val="0"/>
      <w:smallCaps/>
      <w:color w:val="auto"/>
      <w:spacing w:val="0"/>
      <w:u w:val="single"/>
    </w:rPr>
  </w:style>
  <w:style w:type="character" w:styleId="Titredulivre">
    <w:name w:val="Book Title"/>
    <w:basedOn w:val="Policepardfaut"/>
    <w:uiPriority w:val="33"/>
    <w:qFormat/>
    <w:rsid w:val="00C9218C"/>
    <w:rPr>
      <w:b/>
      <w:bCs/>
      <w:caps w:val="0"/>
      <w:smallCaps/>
      <w:spacing w:val="0"/>
    </w:rPr>
  </w:style>
  <w:style w:type="paragraph" w:styleId="En-ttedetabledesmatires">
    <w:name w:val="TOC Heading"/>
    <w:basedOn w:val="Titre1"/>
    <w:next w:val="Normal"/>
    <w:uiPriority w:val="39"/>
    <w:semiHidden/>
    <w:unhideWhenUsed/>
    <w:qFormat/>
    <w:rsid w:val="00C9218C"/>
    <w:pPr>
      <w:outlineLvl w:val="9"/>
    </w:pPr>
  </w:style>
  <w:style w:type="paragraph" w:styleId="Paragraphedeliste">
    <w:name w:val="List Paragraph"/>
    <w:basedOn w:val="Normal"/>
    <w:uiPriority w:val="34"/>
    <w:qFormat/>
    <w:rsid w:val="00096CE5"/>
    <w:pPr>
      <w:ind w:left="720"/>
      <w:contextualSpacing/>
    </w:pPr>
  </w:style>
  <w:style w:type="table" w:styleId="Grilledutableau">
    <w:name w:val="Table Grid"/>
    <w:basedOn w:val="TableauNormal"/>
    <w:uiPriority w:val="39"/>
    <w:rsid w:val="000604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8403A6"/>
    <w:rPr>
      <w:color w:val="0563C1" w:themeColor="hyperlink"/>
      <w:u w:val="single"/>
    </w:rPr>
  </w:style>
  <w:style w:type="character" w:styleId="Mentionnonrsolue">
    <w:name w:val="Unresolved Mention"/>
    <w:basedOn w:val="Policepardfaut"/>
    <w:uiPriority w:val="99"/>
    <w:semiHidden/>
    <w:unhideWhenUsed/>
    <w:rsid w:val="008403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369432">
      <w:bodyDiv w:val="1"/>
      <w:marLeft w:val="0"/>
      <w:marRight w:val="0"/>
      <w:marTop w:val="0"/>
      <w:marBottom w:val="0"/>
      <w:divBdr>
        <w:top w:val="none" w:sz="0" w:space="0" w:color="auto"/>
        <w:left w:val="none" w:sz="0" w:space="0" w:color="auto"/>
        <w:bottom w:val="none" w:sz="0" w:space="0" w:color="auto"/>
        <w:right w:val="none" w:sz="0" w:space="0" w:color="auto"/>
      </w:divBdr>
    </w:div>
    <w:div w:id="1693531323">
      <w:bodyDiv w:val="1"/>
      <w:marLeft w:val="0"/>
      <w:marRight w:val="0"/>
      <w:marTop w:val="0"/>
      <w:marBottom w:val="0"/>
      <w:divBdr>
        <w:top w:val="none" w:sz="0" w:space="0" w:color="auto"/>
        <w:left w:val="none" w:sz="0" w:space="0" w:color="auto"/>
        <w:bottom w:val="none" w:sz="0" w:space="0" w:color="auto"/>
        <w:right w:val="none" w:sz="0" w:space="0" w:color="auto"/>
      </w:divBdr>
    </w:div>
    <w:div w:id="193786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image" Target="cid:image009.jpg@01DC8483.83668AF0" TargetMode="External"/><Relationship Id="rId3" Type="http://schemas.openxmlformats.org/officeDocument/2006/relationships/settings" Target="settings.xml"/><Relationship Id="rId21" Type="http://schemas.openxmlformats.org/officeDocument/2006/relationships/hyperlink" Target="mailto:melody.allard@fernelmont.be" TargetMode="External"/><Relationship Id="rId7" Type="http://schemas.openxmlformats.org/officeDocument/2006/relationships/image" Target="media/image1.png"/><Relationship Id="rId12" Type="http://schemas.openxmlformats.org/officeDocument/2006/relationships/image" Target="cid:image008.jpg@01DC8483.83668AF0" TargetMode="External"/><Relationship Id="rId17"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image" Target="cid:image011.jpg@01DC8483.83668AF0" TargetMode="External"/><Relationship Id="rId20" Type="http://schemas.openxmlformats.org/officeDocument/2006/relationships/image" Target="cid:image013.jpg@01DC8483.83668AF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image" Target="cid:image010.jpg@01DC8483.83668AF0" TargetMode="External"/><Relationship Id="rId14" Type="http://schemas.openxmlformats.org/officeDocument/2006/relationships/image" Target="cid:image012.jpg@01DC8483.83668AF0"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860</Words>
  <Characters>4735</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Aurélie Bottriaux</dc:creator>
  <cp:keywords/>
  <dc:description/>
  <cp:lastModifiedBy>Mélody Allard</cp:lastModifiedBy>
  <cp:revision>11</cp:revision>
  <cp:lastPrinted>2019-12-27T14:51:00Z</cp:lastPrinted>
  <dcterms:created xsi:type="dcterms:W3CDTF">2026-02-09T08:57:00Z</dcterms:created>
  <dcterms:modified xsi:type="dcterms:W3CDTF">2026-03-03T13:26:00Z</dcterms:modified>
</cp:coreProperties>
</file>